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EB" w:rsidRDefault="008B4A90" w:rsidP="00255BEB">
      <w:pPr>
        <w:tabs>
          <w:tab w:val="left" w:pos="142"/>
          <w:tab w:val="left" w:pos="2268"/>
          <w:tab w:val="left" w:pos="4395"/>
          <w:tab w:val="left" w:pos="6946"/>
        </w:tabs>
        <w:ind w:firstLine="142"/>
      </w:pPr>
      <w:bookmarkStart w:id="0" w:name="OLE_LINK2"/>
      <w:bookmarkStart w:id="1" w:name="OLE_LINK1"/>
      <w:r>
        <w:rPr>
          <w:noProof/>
        </w:rPr>
        <w:pict>
          <v:shapetype id="_x0000_t202" coordsize="21600,21600" o:spt="202" path="m,l,21600r21600,l21600,xe">
            <v:stroke joinstyle="miter"/>
            <v:path gradientshapeok="t" o:connecttype="rect"/>
          </v:shapetype>
          <v:shape id="Casella di testo 8" o:spid="_x0000_s1026" type="#_x0000_t202" style="position:absolute;left:0;text-align:left;margin-left:370.35pt;margin-top:4.6pt;width:110.8pt;height:49.95pt;z-index:-251658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" stroked="f">
            <v:textbox style="mso-fit-shape-to-text:t">
              <w:txbxContent>
                <w:p w:rsidR="00AD58C2" w:rsidRDefault="00AD58C2" w:rsidP="00255BEB">
                  <w:pPr>
                    <w:jc w:val="center"/>
                  </w:pPr>
                  <w:r>
                    <w:t>SCUOLA POLO</w:t>
                  </w:r>
                </w:p>
                <w:p w:rsidR="00AD58C2" w:rsidRDefault="00AD58C2" w:rsidP="00255BEB">
                  <w:pPr>
                    <w:jc w:val="center"/>
                  </w:pPr>
                  <w:r>
                    <w:t>REGIONALE DEBATE</w:t>
                  </w:r>
                </w:p>
              </w:txbxContent>
            </v:textbox>
          </v:shape>
        </w:pict>
      </w:r>
      <w:r w:rsidR="00255BEB">
        <w:rPr>
          <w:noProof/>
          <w:sz w:val="28"/>
          <w:szCs w:val="28"/>
        </w:rPr>
        <w:drawing>
          <wp:inline distT="0" distB="0" distL="0" distR="0">
            <wp:extent cx="495300" cy="502920"/>
            <wp:effectExtent l="0" t="0" r="0" b="0"/>
            <wp:docPr id="6" name="Immagine 6" descr="logo b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base.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502920"/>
                    </a:xfrm>
                    <a:prstGeom prst="rect">
                      <a:avLst/>
                    </a:prstGeom>
                    <a:noFill/>
                    <a:ln>
                      <a:noFill/>
                    </a:ln>
                  </pic:spPr>
                </pic:pic>
              </a:graphicData>
            </a:graphic>
          </wp:inline>
        </w:drawing>
      </w:r>
      <w:r w:rsidR="00255BEB">
        <w:rPr>
          <w:noProof/>
          <w:sz w:val="28"/>
          <w:szCs w:val="28"/>
        </w:rPr>
        <w:tab/>
      </w:r>
      <w:r w:rsidR="00255BEB">
        <w:rPr>
          <w:noProof/>
          <w:sz w:val="28"/>
          <w:szCs w:val="28"/>
        </w:rPr>
        <w:drawing>
          <wp:inline distT="0" distB="0" distL="0" distR="0">
            <wp:extent cx="487680" cy="510540"/>
            <wp:effectExtent l="0" t="0" r="7620" b="3810"/>
            <wp:docPr id="3" name="Immagine 3" descr="Risultato immagini per MINISTERO DELL'ISTRUZI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o immagini per MINISTERO DELL'ISTRUZIONE 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7680" cy="510540"/>
                    </a:xfrm>
                    <a:prstGeom prst="rect">
                      <a:avLst/>
                    </a:prstGeom>
                    <a:noFill/>
                    <a:ln>
                      <a:noFill/>
                    </a:ln>
                  </pic:spPr>
                </pic:pic>
              </a:graphicData>
            </a:graphic>
          </wp:inline>
        </w:drawing>
      </w:r>
      <w:r w:rsidR="00255BEB">
        <w:rPr>
          <w:noProof/>
          <w:sz w:val="28"/>
          <w:szCs w:val="28"/>
        </w:rPr>
        <w:tab/>
      </w:r>
      <w:r w:rsidR="00255BEB">
        <w:rPr>
          <w:noProof/>
          <w:sz w:val="28"/>
          <w:szCs w:val="28"/>
        </w:rPr>
        <w:drawing>
          <wp:inline distT="0" distB="0" distL="0" distR="0">
            <wp:extent cx="929640" cy="510540"/>
            <wp:effectExtent l="0" t="0" r="3810" b="3810"/>
            <wp:docPr id="2" name="Immagine 2" descr="Ricostruita la storia della bandiera dell'Europa: fu un omaggio alla Mado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Ricostruita la storia della bandiera dell'Europa: fu un omaggio alla Madonn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9640" cy="510540"/>
                    </a:xfrm>
                    <a:prstGeom prst="rect">
                      <a:avLst/>
                    </a:prstGeom>
                    <a:noFill/>
                    <a:ln>
                      <a:noFill/>
                    </a:ln>
                  </pic:spPr>
                </pic:pic>
              </a:graphicData>
            </a:graphic>
          </wp:inline>
        </w:drawing>
      </w:r>
      <w:r w:rsidR="00255BEB">
        <w:tab/>
      </w:r>
      <w:r w:rsidR="00255BEB">
        <w:rPr>
          <w:noProof/>
        </w:rPr>
        <w:drawing>
          <wp:inline distT="0" distB="0" distL="0" distR="0">
            <wp:extent cx="411480" cy="472440"/>
            <wp:effectExtent l="0" t="0" r="7620" b="3810"/>
            <wp:docPr id="1" name="Immagine 1" descr="logo debat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debate 2.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1480" cy="472440"/>
                    </a:xfrm>
                    <a:prstGeom prst="rect">
                      <a:avLst/>
                    </a:prstGeom>
                    <a:noFill/>
                    <a:ln>
                      <a:noFill/>
                    </a:ln>
                  </pic:spPr>
                </pic:pic>
              </a:graphicData>
            </a:graphic>
          </wp:inline>
        </w:drawing>
      </w:r>
    </w:p>
    <w:p w:rsidR="00255BEB" w:rsidRDefault="00255BEB" w:rsidP="00255BEB">
      <w:pPr>
        <w:jc w:val="center"/>
        <w:rPr>
          <w:rFonts w:ascii="Arial" w:hAnsi="Arial" w:cs="Arial"/>
          <w:smallCaps/>
          <w:spacing w:val="46"/>
          <w:sz w:val="36"/>
          <w:szCs w:val="36"/>
        </w:rPr>
      </w:pPr>
    </w:p>
    <w:p w:rsidR="00255BEB" w:rsidRDefault="00255BEB" w:rsidP="00255BEB">
      <w:pPr>
        <w:jc w:val="center"/>
        <w:rPr>
          <w:rFonts w:ascii="Arial" w:hAnsi="Arial" w:cs="Arial"/>
          <w:smallCaps/>
          <w:spacing w:val="46"/>
          <w:sz w:val="36"/>
          <w:szCs w:val="36"/>
        </w:rPr>
      </w:pPr>
      <w:r>
        <w:rPr>
          <w:rFonts w:ascii="Arial" w:hAnsi="Arial" w:cs="Arial"/>
          <w:smallCaps/>
          <w:spacing w:val="46"/>
          <w:sz w:val="36"/>
          <w:szCs w:val="36"/>
        </w:rPr>
        <w:t>Istituto di Istruzione Secondaria Superiore</w:t>
      </w:r>
    </w:p>
    <w:p w:rsidR="00255BEB" w:rsidRDefault="00255BEB" w:rsidP="00255BEB">
      <w:pPr>
        <w:jc w:val="center"/>
        <w:rPr>
          <w:rFonts w:ascii="Arial" w:hAnsi="Arial" w:cs="Arial"/>
          <w:b/>
          <w:smallCaps/>
          <w:spacing w:val="120"/>
          <w:sz w:val="36"/>
          <w:szCs w:val="36"/>
        </w:rPr>
      </w:pPr>
      <w:r>
        <w:rPr>
          <w:rFonts w:ascii="Arial" w:hAnsi="Arial" w:cs="Arial"/>
          <w:b/>
          <w:smallCaps/>
          <w:spacing w:val="120"/>
          <w:sz w:val="36"/>
          <w:szCs w:val="36"/>
        </w:rPr>
        <w:t>“Pietro  Sette”</w:t>
      </w:r>
    </w:p>
    <w:p w:rsidR="00255BEB" w:rsidRDefault="00255BEB" w:rsidP="00255BEB">
      <w:pPr>
        <w:jc w:val="center"/>
        <w:rPr>
          <w:spacing w:val="60"/>
          <w:sz w:val="20"/>
          <w:szCs w:val="20"/>
        </w:rPr>
      </w:pPr>
      <w:r>
        <w:rPr>
          <w:spacing w:val="60"/>
          <w:sz w:val="20"/>
          <w:szCs w:val="20"/>
        </w:rPr>
        <w:t>ISTITUTO FORMATIVO ACCREDITATO PRESSO LA REGIONE PUGLIA</w:t>
      </w:r>
    </w:p>
    <w:p w:rsidR="00255BEB" w:rsidRDefault="00255BEB" w:rsidP="00255BEB">
      <w:pPr>
        <w:tabs>
          <w:tab w:val="left" w:pos="142"/>
          <w:tab w:val="left" w:pos="3686"/>
          <w:tab w:val="left" w:pos="7938"/>
        </w:tabs>
        <w:rPr>
          <w:rFonts w:cstheme="minorHAnsi"/>
          <w:b/>
        </w:rPr>
      </w:pPr>
      <w:r>
        <w:rPr>
          <w:rFonts w:cstheme="minorHAnsi"/>
          <w:b/>
        </w:rPr>
        <w:t xml:space="preserve"> Istituto Professionale</w:t>
      </w:r>
      <w:r>
        <w:rPr>
          <w:rFonts w:cstheme="minorHAnsi"/>
          <w:b/>
        </w:rPr>
        <w:tab/>
        <w:t xml:space="preserve"> Istituto Tecnico Economico </w:t>
      </w:r>
      <w:r>
        <w:rPr>
          <w:rFonts w:cstheme="minorHAnsi"/>
          <w:b/>
        </w:rPr>
        <w:tab/>
        <w:t>Liceo Scientifico</w:t>
      </w:r>
    </w:p>
    <w:p w:rsidR="00F05051" w:rsidRPr="001141AA" w:rsidRDefault="00F05051" w:rsidP="00F05051">
      <w:pPr>
        <w:widowControl w:val="0"/>
        <w:tabs>
          <w:tab w:val="left" w:pos="8820"/>
        </w:tabs>
        <w:suppressAutoHyphens/>
        <w:ind w:right="539"/>
        <w:jc w:val="center"/>
        <w:rPr>
          <w:rFonts w:eastAsia="SimSun"/>
          <w:b/>
          <w:bCs/>
          <w:color w:val="000000"/>
          <w:kern w:val="1"/>
          <w:sz w:val="20"/>
          <w:szCs w:val="20"/>
          <w:lang w:eastAsia="hi-IN" w:bidi="hi-IN"/>
        </w:rPr>
      </w:pPr>
    </w:p>
    <w:bookmarkEnd w:id="0"/>
    <w:bookmarkEnd w:id="1"/>
    <w:p w:rsidR="002D229B" w:rsidRPr="001141AA" w:rsidRDefault="002D229B" w:rsidP="00B00306">
      <w:pPr>
        <w:pStyle w:val="Default"/>
        <w:jc w:val="center"/>
        <w:rPr>
          <w:b/>
          <w:bCs/>
          <w:sz w:val="20"/>
          <w:szCs w:val="20"/>
        </w:rPr>
      </w:pPr>
    </w:p>
    <w:p w:rsidR="008A0DA7" w:rsidRPr="001141AA" w:rsidRDefault="008A0DA7" w:rsidP="008A0DA7">
      <w:pPr>
        <w:pStyle w:val="Default"/>
        <w:jc w:val="center"/>
        <w:rPr>
          <w:b/>
          <w:bCs/>
          <w:sz w:val="20"/>
          <w:szCs w:val="20"/>
        </w:rPr>
      </w:pPr>
      <w:r w:rsidRPr="001141AA">
        <w:rPr>
          <w:b/>
          <w:bCs/>
          <w:sz w:val="20"/>
          <w:szCs w:val="20"/>
        </w:rPr>
        <w:t>PIANO DI LAVORO INDIVIDUALE PER COMPETENZE</w:t>
      </w:r>
    </w:p>
    <w:p w:rsidR="002D229B" w:rsidRPr="001141AA" w:rsidRDefault="002D229B" w:rsidP="00B00306">
      <w:pPr>
        <w:pStyle w:val="Default"/>
        <w:rPr>
          <w:bCs/>
          <w:sz w:val="20"/>
          <w:szCs w:val="20"/>
        </w:rPr>
      </w:pPr>
    </w:p>
    <w:p w:rsidR="00440484" w:rsidRDefault="00440484" w:rsidP="00440484">
      <w:pPr>
        <w:pStyle w:val="Default"/>
        <w:ind w:left="720"/>
      </w:pPr>
      <w:r>
        <w:rPr>
          <w:bCs/>
        </w:rPr>
        <w:t>ISTITUTO I.T.C “DELL'ANDRO”                      ANNO SCOLASTICO 2023/2024</w:t>
      </w:r>
    </w:p>
    <w:p w:rsidR="00440484" w:rsidRDefault="00440484" w:rsidP="00440484">
      <w:pPr>
        <w:pStyle w:val="Default"/>
        <w:ind w:left="720"/>
      </w:pPr>
      <w:r>
        <w:t>CLASSE: 4°  SEZIONE:  C  SIA</w:t>
      </w:r>
    </w:p>
    <w:p w:rsidR="00440484" w:rsidRDefault="00440484" w:rsidP="00440484">
      <w:pPr>
        <w:pStyle w:val="Default"/>
        <w:ind w:left="720"/>
      </w:pPr>
      <w:r>
        <w:t>DISCIPLINA Matematica Applicata</w:t>
      </w:r>
    </w:p>
    <w:p w:rsidR="00440484" w:rsidRDefault="00440484" w:rsidP="00440484">
      <w:pPr>
        <w:pStyle w:val="Default"/>
      </w:pPr>
      <w:r>
        <w:t xml:space="preserve">            DOCENTE: Natile Martino Teresa</w:t>
      </w:r>
    </w:p>
    <w:p w:rsidR="00440484" w:rsidRDefault="00440484" w:rsidP="00440484">
      <w:pPr>
        <w:pStyle w:val="Default"/>
        <w:ind w:left="720"/>
      </w:pPr>
      <w:r>
        <w:t>QUADRO ORARIO  (N. ore settimanali nella classe): tre</w:t>
      </w:r>
    </w:p>
    <w:p w:rsidR="00440484" w:rsidRDefault="00440484" w:rsidP="00440484">
      <w:pPr>
        <w:pStyle w:val="Default"/>
        <w:ind w:left="720"/>
      </w:pPr>
    </w:p>
    <w:p w:rsidR="002D229B" w:rsidRPr="001141AA" w:rsidRDefault="002D229B" w:rsidP="009563FC">
      <w:pPr>
        <w:pStyle w:val="Default"/>
        <w:numPr>
          <w:ilvl w:val="0"/>
          <w:numId w:val="10"/>
        </w:numPr>
        <w:spacing w:before="240"/>
        <w:rPr>
          <w:b/>
          <w:sz w:val="20"/>
          <w:szCs w:val="20"/>
          <w:u w:val="single"/>
        </w:rPr>
      </w:pPr>
      <w:r w:rsidRPr="001141AA">
        <w:rPr>
          <w:b/>
          <w:sz w:val="20"/>
          <w:szCs w:val="20"/>
          <w:u w:val="single"/>
        </w:rPr>
        <w:t xml:space="preserve">FINALITA’ DELL’INDIRIZZO </w:t>
      </w:r>
    </w:p>
    <w:p w:rsidR="001A36EB" w:rsidRPr="001141AA" w:rsidRDefault="001A36EB" w:rsidP="001A36EB">
      <w:pPr>
        <w:pStyle w:val="Default"/>
        <w:ind w:left="720"/>
        <w:rPr>
          <w:b/>
          <w:sz w:val="20"/>
          <w:szCs w:val="20"/>
          <w:u w:val="single"/>
        </w:rPr>
      </w:pPr>
    </w:p>
    <w:p w:rsidR="00440484" w:rsidRDefault="00440484" w:rsidP="00440484">
      <w:pPr>
        <w:pStyle w:val="Default"/>
        <w:ind w:left="15" w:hanging="360"/>
      </w:pPr>
      <w:r>
        <w:t xml:space="preserve">      In un triennio di studi ad indirizzo tecnico, l’insegnamento della matematica deve concorrere, insieme alle altre discipline, alla promozione culturale ed alla formazione umana potenziando e sviluppando le attitudini e le necessarie conoscenze propedeutiche alla risoluzione di modelli interpretativi in grado di matematizzare la realtà esterna. Gli strumenti necessari alla risoluzione di problematiche proprie delle discipline tecnico-economiche devono infatti soddisfare le seguenti caratteristiche:</w:t>
      </w:r>
    </w:p>
    <w:p w:rsidR="00440484" w:rsidRDefault="00440484" w:rsidP="00440484">
      <w:pPr>
        <w:autoSpaceDE w:val="0"/>
      </w:pPr>
      <w:r>
        <w:t>- contenere proprietà sia intuitive che logiche,</w:t>
      </w:r>
    </w:p>
    <w:p w:rsidR="00440484" w:rsidRDefault="00440484" w:rsidP="00440484">
      <w:pPr>
        <w:autoSpaceDE w:val="0"/>
      </w:pPr>
      <w:r>
        <w:t>- contenere logiche euristiche e processi astratti tali da garantire la formazione di concetti,</w:t>
      </w:r>
    </w:p>
    <w:p w:rsidR="00440484" w:rsidRDefault="00440484" w:rsidP="00440484">
      <w:pPr>
        <w:autoSpaceDE w:val="0"/>
      </w:pPr>
      <w:r>
        <w:t>- esercitare nel ragionamento induttivo e deduttivo,</w:t>
      </w:r>
    </w:p>
    <w:p w:rsidR="00440484" w:rsidRDefault="00440484" w:rsidP="00440484">
      <w:pPr>
        <w:autoSpaceDE w:val="0"/>
      </w:pPr>
      <w:r>
        <w:t>- sviluppare attitudini sia analitiche che sintetiche.</w:t>
      </w:r>
    </w:p>
    <w:p w:rsidR="00440484" w:rsidRDefault="00440484" w:rsidP="00440484">
      <w:pPr>
        <w:autoSpaceDE w:val="0"/>
      </w:pPr>
      <w:r>
        <w:t>Queste finalità risultano ben presenti nel programma di seguito riportato che, oltre a sviluppare un</w:t>
      </w:r>
    </w:p>
    <w:p w:rsidR="00440484" w:rsidRDefault="00440484" w:rsidP="00440484">
      <w:pPr>
        <w:autoSpaceDE w:val="0"/>
      </w:pPr>
      <w:r>
        <w:t>momento più propriamente nozionistico cerca di concentrare l’attenzione su momenti applicativi tali da verificare l’impatto di alcuni modelli matematici sulla realtà attraverso l’utilizzo di procedure</w:t>
      </w:r>
    </w:p>
    <w:p w:rsidR="00440484" w:rsidRDefault="00440484" w:rsidP="00440484">
      <w:pPr>
        <w:autoSpaceDE w:val="0"/>
      </w:pPr>
      <w:r>
        <w:t>informatiche.</w:t>
      </w:r>
    </w:p>
    <w:p w:rsidR="001141AA" w:rsidRPr="001141AA" w:rsidRDefault="001141AA" w:rsidP="00440484">
      <w:pPr>
        <w:pStyle w:val="Default"/>
        <w:rPr>
          <w:b/>
          <w:sz w:val="20"/>
          <w:szCs w:val="20"/>
          <w:u w:val="single"/>
        </w:rPr>
      </w:pPr>
    </w:p>
    <w:p w:rsidR="002D229B" w:rsidRPr="001141AA" w:rsidRDefault="002D229B" w:rsidP="009563FC">
      <w:pPr>
        <w:pStyle w:val="Default"/>
        <w:numPr>
          <w:ilvl w:val="0"/>
          <w:numId w:val="10"/>
        </w:numPr>
        <w:spacing w:before="240"/>
        <w:rPr>
          <w:b/>
          <w:sz w:val="20"/>
          <w:szCs w:val="20"/>
          <w:u w:val="single"/>
        </w:rPr>
      </w:pPr>
      <w:r w:rsidRPr="001141AA">
        <w:rPr>
          <w:b/>
          <w:sz w:val="20"/>
          <w:szCs w:val="20"/>
          <w:u w:val="single"/>
        </w:rPr>
        <w:t>ANALISI DELLA SITUAZIONE DI PARTENZA</w:t>
      </w:r>
    </w:p>
    <w:p w:rsidR="004A5A74" w:rsidRDefault="004A5A74" w:rsidP="009563FC">
      <w:pPr>
        <w:pStyle w:val="Default"/>
        <w:spacing w:before="120" w:line="276" w:lineRule="auto"/>
        <w:jc w:val="both"/>
        <w:rPr>
          <w:sz w:val="20"/>
          <w:szCs w:val="20"/>
        </w:rPr>
      </w:pPr>
      <w:r w:rsidRPr="001141AA">
        <w:rPr>
          <w:b/>
          <w:caps/>
          <w:sz w:val="20"/>
          <w:szCs w:val="20"/>
        </w:rPr>
        <w:t>Profilo generale della classe</w:t>
      </w:r>
      <w:r w:rsidRPr="001141AA">
        <w:rPr>
          <w:sz w:val="20"/>
          <w:szCs w:val="20"/>
        </w:rPr>
        <w:t xml:space="preserve"> (caratteristiche cognitive, comportamentali, atteggiamento </w:t>
      </w:r>
      <w:r w:rsidR="009563FC" w:rsidRPr="001141AA">
        <w:rPr>
          <w:sz w:val="20"/>
          <w:szCs w:val="20"/>
        </w:rPr>
        <w:t>v</w:t>
      </w:r>
      <w:r w:rsidRPr="001141AA">
        <w:rPr>
          <w:sz w:val="20"/>
          <w:szCs w:val="20"/>
        </w:rPr>
        <w:t>erso la materia, interessi, partecipazione..)</w:t>
      </w:r>
    </w:p>
    <w:p w:rsidR="00440484" w:rsidRDefault="00440484" w:rsidP="00440484">
      <w:pPr>
        <w:pStyle w:val="Default"/>
      </w:pPr>
      <w:r w:rsidRPr="00D054A4">
        <w:t xml:space="preserve">La </w:t>
      </w:r>
      <w:r>
        <w:t>c</w:t>
      </w:r>
      <w:r w:rsidRPr="00D054A4">
        <w:t xml:space="preserve">lasse è composta di </w:t>
      </w:r>
      <w:r>
        <w:t>10</w:t>
      </w:r>
      <w:r w:rsidRPr="00D054A4">
        <w:t xml:space="preserve"> alunni, </w:t>
      </w:r>
      <w:r>
        <w:t>8</w:t>
      </w:r>
      <w:r w:rsidRPr="00D054A4">
        <w:t xml:space="preserve"> maschi e </w:t>
      </w:r>
      <w:r>
        <w:t>2</w:t>
      </w:r>
      <w:r w:rsidRPr="00D054A4">
        <w:t xml:space="preserve"> femmine provenienti</w:t>
      </w:r>
      <w:r>
        <w:t xml:space="preserve"> tutti dalla precedente classe terza. La rilevazione dei livelli di partenza sononoti, poiché ero il loro docente nella classe terza.  </w:t>
      </w:r>
    </w:p>
    <w:p w:rsidR="00440484" w:rsidRDefault="00440484" w:rsidP="00440484">
      <w:pPr>
        <w:pStyle w:val="Default"/>
        <w:spacing w:line="200" w:lineRule="atLeast"/>
      </w:pPr>
      <w:r>
        <w:t>La situazione di partenza rilevata attraverso la conoscenza dell’anno precedente è la seguente:</w:t>
      </w:r>
    </w:p>
    <w:p w:rsidR="00440484" w:rsidRDefault="00440484" w:rsidP="00440484">
      <w:pPr>
        <w:autoSpaceDE w:val="0"/>
      </w:pPr>
      <w:r>
        <w:t>1. Un esiguo gruppo ha conseguito in modo discreto gli obiettivi previsti nell’anno precedente.</w:t>
      </w:r>
    </w:p>
    <w:p w:rsidR="00440484" w:rsidRDefault="00440484" w:rsidP="00440484">
      <w:pPr>
        <w:autoSpaceDE w:val="0"/>
      </w:pPr>
      <w:r>
        <w:t>2. Una parte significativa dei ragazzi ha raggiunto gli obiettivi minimi.</w:t>
      </w:r>
    </w:p>
    <w:p w:rsidR="00440484" w:rsidRDefault="00440484" w:rsidP="00440484">
      <w:pPr>
        <w:autoSpaceDE w:val="0"/>
      </w:pPr>
      <w:r>
        <w:t>3. Alcuni ragazzi non ha raggiunto gli obiettivi attesi. Per permettere al gruppo che ha mostrato il</w:t>
      </w:r>
    </w:p>
    <w:p w:rsidR="00440484" w:rsidRDefault="00440484" w:rsidP="00440484">
      <w:pPr>
        <w:autoSpaceDE w:val="0"/>
      </w:pPr>
      <w:r>
        <w:t>mancato raggiungimento degli obiettivi minimi, di seguire il Corso con profitto si programma</w:t>
      </w:r>
    </w:p>
    <w:p w:rsidR="00440484" w:rsidRDefault="00440484" w:rsidP="00440484">
      <w:pPr>
        <w:autoSpaceDE w:val="0"/>
      </w:pPr>
      <w:r>
        <w:t>un’attività focalizzata all’addestramento di competenze idonee, (pertanto il gruppo in esame</w:t>
      </w:r>
    </w:p>
    <w:p w:rsidR="00440484" w:rsidRPr="008F7320" w:rsidRDefault="00440484" w:rsidP="008F7320">
      <w:pPr>
        <w:autoSpaceDE w:val="0"/>
      </w:pPr>
      <w:r>
        <w:t>verrà spesso chiamato alla lavagna) con la somministrazione di esercizi riguardanti i concetti chiave dei moduli nei quali risultano carenti e per i quali verranno date informazioni specifiche</w:t>
      </w:r>
      <w:r w:rsidRPr="008F7320">
        <w:t>. Il programma di terza non è stato completato.</w:t>
      </w:r>
      <w:r w:rsidR="008F7320" w:rsidRPr="008F7320">
        <w:t xml:space="preserve">  Per tale motivo per la programmazione delle UDA si farà riferimento in parte a quella delle classi terze con l’inserimento di argoment</w:t>
      </w:r>
      <w:r w:rsidR="008F7320">
        <w:t>i</w:t>
      </w:r>
      <w:r w:rsidR="008F7320" w:rsidRPr="008F7320">
        <w:t xml:space="preserve"> previsto nel quarto anno: Le funzioni e il loro dominio</w:t>
      </w:r>
      <w:r w:rsidR="008F7320">
        <w:t>, derivate</w:t>
      </w:r>
      <w:r w:rsidR="008F7320" w:rsidRPr="008F7320">
        <w:t xml:space="preserve">. Per </w:t>
      </w:r>
      <w:r w:rsidR="008F7320">
        <w:t>gli</w:t>
      </w:r>
      <w:r w:rsidR="008F7320" w:rsidRPr="008F7320">
        <w:t xml:space="preserve"> argomenti previsti </w:t>
      </w:r>
      <w:r w:rsidR="008F7320">
        <w:t>nelle</w:t>
      </w:r>
      <w:r w:rsidR="008F7320" w:rsidRPr="008F7320">
        <w:t xml:space="preserve"> class</w:t>
      </w:r>
      <w:r w:rsidR="008F7320">
        <w:t>i</w:t>
      </w:r>
      <w:r w:rsidR="008F7320" w:rsidRPr="008F7320">
        <w:t xml:space="preserve"> </w:t>
      </w:r>
      <w:r w:rsidR="008F7320" w:rsidRPr="008F7320">
        <w:lastRenderedPageBreak/>
        <w:t>terz</w:t>
      </w:r>
      <w:r w:rsidR="008F7320">
        <w:t>e</w:t>
      </w:r>
      <w:r w:rsidR="008F7320" w:rsidRPr="008F7320">
        <w:t>saranno trattati solo gli obiettivi minimi disciplinari (Matematica finanziaria, equazioni e disequazioni esponenziali e logaritmiche). L’impegno e la partecipazione al dialogo didatltico-educativo risultano però modesti e non si rileva ancora un impegno adeguato da parte di molti poiché spesso è necessario riprendere temi trattati non completamente assimilati o studiati approfonditamente</w:t>
      </w:r>
      <w:r w:rsidR="008F7320">
        <w:rPr>
          <w:sz w:val="20"/>
          <w:szCs w:val="20"/>
        </w:rPr>
        <w:t xml:space="preserve">. </w:t>
      </w:r>
      <w:r>
        <w:rPr>
          <w:rFonts w:eastAsia="Arial"/>
        </w:rPr>
        <w:t>Buona parte della classe ha un impegno domestico discontinuo e talvolta assente</w:t>
      </w:r>
    </w:p>
    <w:p w:rsidR="004066E5" w:rsidRPr="001141AA" w:rsidRDefault="004066E5" w:rsidP="00B00306">
      <w:pPr>
        <w:pStyle w:val="Default"/>
        <w:rPr>
          <w:sz w:val="20"/>
          <w:szCs w:val="20"/>
        </w:rPr>
      </w:pPr>
    </w:p>
    <w:p w:rsidR="002D229B" w:rsidRPr="001141AA" w:rsidRDefault="002D229B" w:rsidP="00B9768E">
      <w:pPr>
        <w:pStyle w:val="Default"/>
        <w:rPr>
          <w:sz w:val="20"/>
          <w:szCs w:val="20"/>
        </w:rPr>
      </w:pPr>
      <w:r w:rsidRPr="001141AA">
        <w:rPr>
          <w:sz w:val="20"/>
          <w:szCs w:val="20"/>
        </w:rPr>
        <w:t xml:space="preserve">FONTI DI RILEVAZIONE DEI DATI: </w:t>
      </w:r>
    </w:p>
    <w:p w:rsidR="002D229B" w:rsidRPr="001141AA" w:rsidRDefault="002D229B" w:rsidP="00B9768E">
      <w:pPr>
        <w:pStyle w:val="Default"/>
        <w:numPr>
          <w:ilvl w:val="0"/>
          <w:numId w:val="7"/>
        </w:numPr>
        <w:rPr>
          <w:sz w:val="20"/>
          <w:szCs w:val="20"/>
        </w:rPr>
      </w:pPr>
      <w:r w:rsidRPr="001141AA">
        <w:rPr>
          <w:sz w:val="20"/>
          <w:szCs w:val="20"/>
        </w:rPr>
        <w:t xml:space="preserve">tecniche di osservazione </w:t>
      </w:r>
    </w:p>
    <w:p w:rsidR="002D229B" w:rsidRPr="001141AA" w:rsidRDefault="002D229B" w:rsidP="00B9768E">
      <w:pPr>
        <w:pStyle w:val="Default"/>
        <w:numPr>
          <w:ilvl w:val="0"/>
          <w:numId w:val="7"/>
        </w:numPr>
        <w:rPr>
          <w:sz w:val="20"/>
          <w:szCs w:val="20"/>
        </w:rPr>
      </w:pPr>
      <w:r w:rsidRPr="001141AA">
        <w:rPr>
          <w:sz w:val="20"/>
          <w:szCs w:val="20"/>
        </w:rPr>
        <w:t>colloqui con gli alunni</w:t>
      </w:r>
    </w:p>
    <w:p w:rsidR="002D229B" w:rsidRPr="001141AA" w:rsidRDefault="002D229B" w:rsidP="00B00306">
      <w:pPr>
        <w:pStyle w:val="Default"/>
        <w:rPr>
          <w:b/>
          <w:sz w:val="20"/>
          <w:szCs w:val="20"/>
          <w:u w:val="single"/>
        </w:rPr>
      </w:pPr>
    </w:p>
    <w:p w:rsidR="002D229B" w:rsidRPr="001141AA" w:rsidRDefault="002D229B" w:rsidP="00B00306">
      <w:pPr>
        <w:pStyle w:val="Default"/>
        <w:rPr>
          <w:sz w:val="20"/>
          <w:szCs w:val="20"/>
        </w:rPr>
      </w:pPr>
      <w:r w:rsidRPr="001141AA">
        <w:rPr>
          <w:sz w:val="20"/>
          <w:szCs w:val="20"/>
        </w:rPr>
        <w:t xml:space="preserve">LIVELLI DI PROFITTO </w:t>
      </w:r>
    </w:p>
    <w:p w:rsidR="002D229B" w:rsidRPr="001141AA" w:rsidRDefault="002D229B" w:rsidP="00B00306">
      <w:pPr>
        <w:pStyle w:val="Default"/>
        <w:rPr>
          <w:sz w:val="20"/>
          <w:szCs w:val="20"/>
        </w:rPr>
      </w:pPr>
    </w:p>
    <w:tbl>
      <w:tblPr>
        <w:tblW w:w="9900" w:type="dxa"/>
        <w:tblInd w:w="108" w:type="dxa"/>
        <w:tblLayout w:type="fixed"/>
        <w:tblLook w:val="0000"/>
      </w:tblPr>
      <w:tblGrid>
        <w:gridCol w:w="2268"/>
        <w:gridCol w:w="2826"/>
        <w:gridCol w:w="2547"/>
        <w:gridCol w:w="2259"/>
      </w:tblGrid>
      <w:tr w:rsidR="002D229B" w:rsidRPr="001141AA" w:rsidTr="009563FC">
        <w:trPr>
          <w:trHeight w:val="995"/>
        </w:trPr>
        <w:tc>
          <w:tcPr>
            <w:tcW w:w="2268" w:type="dxa"/>
            <w:tcBorders>
              <w:top w:val="single" w:sz="8" w:space="0" w:color="000000"/>
              <w:left w:val="single" w:sz="8" w:space="0" w:color="000000"/>
              <w:bottom w:val="single" w:sz="8" w:space="0" w:color="000000"/>
              <w:right w:val="single" w:sz="8" w:space="0" w:color="000000"/>
            </w:tcBorders>
            <w:vAlign w:val="center"/>
          </w:tcPr>
          <w:p w:rsidR="002D229B" w:rsidRPr="001141AA" w:rsidRDefault="00B9768E" w:rsidP="009563FC">
            <w:pPr>
              <w:pStyle w:val="Default"/>
              <w:jc w:val="center"/>
              <w:rPr>
                <w:b/>
                <w:color w:val="auto"/>
                <w:sz w:val="20"/>
                <w:szCs w:val="20"/>
              </w:rPr>
            </w:pPr>
            <w:r w:rsidRPr="001141AA">
              <w:rPr>
                <w:color w:val="auto"/>
                <w:sz w:val="20"/>
                <w:szCs w:val="20"/>
              </w:rPr>
              <w:t>MATEMATICA</w:t>
            </w:r>
          </w:p>
        </w:tc>
        <w:tc>
          <w:tcPr>
            <w:tcW w:w="2826" w:type="dxa"/>
            <w:tcBorders>
              <w:top w:val="single" w:sz="8" w:space="0" w:color="000000"/>
              <w:left w:val="single" w:sz="8" w:space="0" w:color="000000"/>
              <w:bottom w:val="single" w:sz="8" w:space="0" w:color="000000"/>
              <w:right w:val="single" w:sz="8" w:space="0" w:color="000000"/>
            </w:tcBorders>
          </w:tcPr>
          <w:p w:rsidR="002D229B" w:rsidRPr="001141AA" w:rsidRDefault="002D229B" w:rsidP="002F6A4E">
            <w:pPr>
              <w:pStyle w:val="Default"/>
              <w:rPr>
                <w:color w:val="auto"/>
                <w:sz w:val="20"/>
                <w:szCs w:val="20"/>
              </w:rPr>
            </w:pPr>
            <w:r w:rsidRPr="001141AA">
              <w:rPr>
                <w:color w:val="auto"/>
                <w:sz w:val="20"/>
                <w:szCs w:val="20"/>
              </w:rPr>
              <w:t>LIVELLO BASSO</w:t>
            </w:r>
          </w:p>
          <w:p w:rsidR="009563FC" w:rsidRPr="001141AA" w:rsidRDefault="002D229B" w:rsidP="002F6A4E">
            <w:pPr>
              <w:pStyle w:val="Default"/>
              <w:rPr>
                <w:color w:val="auto"/>
                <w:sz w:val="20"/>
                <w:szCs w:val="20"/>
              </w:rPr>
            </w:pPr>
            <w:r w:rsidRPr="001141AA">
              <w:rPr>
                <w:color w:val="auto"/>
                <w:sz w:val="20"/>
                <w:szCs w:val="20"/>
              </w:rPr>
              <w:t>(voti inferiori alla sufficienza)</w:t>
            </w:r>
          </w:p>
          <w:p w:rsidR="002D229B" w:rsidRPr="001141AA" w:rsidRDefault="002D229B" w:rsidP="009563FC">
            <w:pPr>
              <w:pStyle w:val="Default"/>
              <w:rPr>
                <w:color w:val="auto"/>
                <w:sz w:val="20"/>
                <w:szCs w:val="20"/>
              </w:rPr>
            </w:pPr>
            <w:r w:rsidRPr="001141AA">
              <w:rPr>
                <w:color w:val="auto"/>
                <w:sz w:val="20"/>
                <w:szCs w:val="20"/>
              </w:rPr>
              <w:t>_______________________</w:t>
            </w:r>
          </w:p>
          <w:p w:rsidR="002D229B" w:rsidRPr="001141AA" w:rsidRDefault="004066E5" w:rsidP="002F6A4E">
            <w:pPr>
              <w:pStyle w:val="Default"/>
              <w:rPr>
                <w:color w:val="auto"/>
                <w:sz w:val="20"/>
                <w:szCs w:val="20"/>
              </w:rPr>
            </w:pPr>
            <w:r w:rsidRPr="001141AA">
              <w:rPr>
                <w:color w:val="auto"/>
                <w:sz w:val="20"/>
                <w:szCs w:val="20"/>
              </w:rPr>
              <w:t xml:space="preserve">N. Alunni </w:t>
            </w:r>
            <w:r w:rsidR="008F7320">
              <w:rPr>
                <w:color w:val="auto"/>
                <w:sz w:val="20"/>
                <w:szCs w:val="20"/>
              </w:rPr>
              <w:t>4</w:t>
            </w:r>
          </w:p>
          <w:p w:rsidR="002D229B" w:rsidRPr="001141AA" w:rsidRDefault="002D229B" w:rsidP="002F6A4E">
            <w:pPr>
              <w:pStyle w:val="Default"/>
              <w:rPr>
                <w:color w:val="auto"/>
                <w:sz w:val="20"/>
                <w:szCs w:val="20"/>
              </w:rPr>
            </w:pPr>
          </w:p>
        </w:tc>
        <w:tc>
          <w:tcPr>
            <w:tcW w:w="2547" w:type="dxa"/>
            <w:tcBorders>
              <w:top w:val="single" w:sz="8" w:space="0" w:color="000000"/>
              <w:left w:val="single" w:sz="8" w:space="0" w:color="000000"/>
              <w:bottom w:val="single" w:sz="8" w:space="0" w:color="000000"/>
              <w:right w:val="single" w:sz="8" w:space="0" w:color="000000"/>
            </w:tcBorders>
          </w:tcPr>
          <w:p w:rsidR="002D229B" w:rsidRPr="001141AA" w:rsidRDefault="002D229B" w:rsidP="002F6A4E">
            <w:pPr>
              <w:pStyle w:val="Default"/>
              <w:rPr>
                <w:color w:val="auto"/>
                <w:sz w:val="20"/>
                <w:szCs w:val="20"/>
              </w:rPr>
            </w:pPr>
            <w:r w:rsidRPr="001141AA">
              <w:rPr>
                <w:color w:val="auto"/>
                <w:sz w:val="20"/>
                <w:szCs w:val="20"/>
              </w:rPr>
              <w:t xml:space="preserve">LIVELLO MEDIO </w:t>
            </w:r>
          </w:p>
          <w:p w:rsidR="002D229B" w:rsidRPr="001141AA" w:rsidRDefault="002D229B" w:rsidP="002F6A4E">
            <w:pPr>
              <w:pStyle w:val="Default"/>
              <w:rPr>
                <w:color w:val="auto"/>
                <w:sz w:val="20"/>
                <w:szCs w:val="20"/>
              </w:rPr>
            </w:pPr>
            <w:r w:rsidRPr="001141AA">
              <w:rPr>
                <w:color w:val="auto"/>
                <w:sz w:val="20"/>
                <w:szCs w:val="20"/>
              </w:rPr>
              <w:t>(voti 6-7)</w:t>
            </w:r>
          </w:p>
          <w:p w:rsidR="002D229B" w:rsidRPr="001141AA" w:rsidRDefault="002D229B" w:rsidP="002F6A4E">
            <w:pPr>
              <w:pStyle w:val="Default"/>
              <w:rPr>
                <w:color w:val="auto"/>
                <w:sz w:val="20"/>
                <w:szCs w:val="20"/>
              </w:rPr>
            </w:pPr>
            <w:r w:rsidRPr="001141AA">
              <w:rPr>
                <w:color w:val="auto"/>
                <w:sz w:val="20"/>
                <w:szCs w:val="20"/>
              </w:rPr>
              <w:t>__________________</w:t>
            </w:r>
          </w:p>
          <w:p w:rsidR="002D229B" w:rsidRPr="001141AA" w:rsidRDefault="004066E5" w:rsidP="002F6A4E">
            <w:pPr>
              <w:pStyle w:val="Default"/>
              <w:rPr>
                <w:color w:val="auto"/>
                <w:sz w:val="20"/>
                <w:szCs w:val="20"/>
              </w:rPr>
            </w:pPr>
            <w:r w:rsidRPr="001141AA">
              <w:rPr>
                <w:color w:val="auto"/>
                <w:sz w:val="20"/>
                <w:szCs w:val="20"/>
              </w:rPr>
              <w:t xml:space="preserve">N.Alunni </w:t>
            </w:r>
            <w:r w:rsidR="008F7320">
              <w:rPr>
                <w:color w:val="auto"/>
                <w:sz w:val="20"/>
                <w:szCs w:val="20"/>
              </w:rPr>
              <w:t>5</w:t>
            </w:r>
          </w:p>
          <w:p w:rsidR="002D229B" w:rsidRPr="001141AA" w:rsidRDefault="002D229B" w:rsidP="002F6A4E">
            <w:pPr>
              <w:pStyle w:val="Default"/>
              <w:rPr>
                <w:color w:val="auto"/>
                <w:sz w:val="20"/>
                <w:szCs w:val="20"/>
              </w:rPr>
            </w:pPr>
          </w:p>
        </w:tc>
        <w:tc>
          <w:tcPr>
            <w:tcW w:w="2259" w:type="dxa"/>
            <w:tcBorders>
              <w:top w:val="single" w:sz="8" w:space="0" w:color="000000"/>
              <w:left w:val="single" w:sz="8" w:space="0" w:color="000000"/>
              <w:bottom w:val="single" w:sz="8" w:space="0" w:color="000000"/>
              <w:right w:val="single" w:sz="8" w:space="0" w:color="000000"/>
            </w:tcBorders>
          </w:tcPr>
          <w:p w:rsidR="002D229B" w:rsidRPr="001141AA" w:rsidRDefault="002D229B" w:rsidP="002F6A4E">
            <w:pPr>
              <w:pStyle w:val="Default"/>
              <w:rPr>
                <w:color w:val="auto"/>
                <w:sz w:val="20"/>
                <w:szCs w:val="20"/>
              </w:rPr>
            </w:pPr>
            <w:r w:rsidRPr="001141AA">
              <w:rPr>
                <w:color w:val="auto"/>
                <w:sz w:val="20"/>
                <w:szCs w:val="20"/>
              </w:rPr>
              <w:t xml:space="preserve">LIVELLO ALTO </w:t>
            </w:r>
          </w:p>
          <w:p w:rsidR="002D229B" w:rsidRPr="001141AA" w:rsidRDefault="00F05051" w:rsidP="002F6A4E">
            <w:pPr>
              <w:pStyle w:val="Default"/>
              <w:rPr>
                <w:color w:val="auto"/>
                <w:sz w:val="20"/>
                <w:szCs w:val="20"/>
              </w:rPr>
            </w:pPr>
            <w:r w:rsidRPr="001141AA">
              <w:rPr>
                <w:color w:val="auto"/>
                <w:sz w:val="20"/>
                <w:szCs w:val="20"/>
              </w:rPr>
              <w:t>(</w:t>
            </w:r>
            <w:r w:rsidR="002D229B" w:rsidRPr="001141AA">
              <w:rPr>
                <w:color w:val="auto"/>
                <w:sz w:val="20"/>
                <w:szCs w:val="20"/>
              </w:rPr>
              <w:t>voti 8-9-10)</w:t>
            </w:r>
          </w:p>
          <w:p w:rsidR="002D229B" w:rsidRPr="001141AA" w:rsidRDefault="002D229B" w:rsidP="002F6A4E">
            <w:pPr>
              <w:pStyle w:val="Default"/>
              <w:rPr>
                <w:color w:val="auto"/>
                <w:sz w:val="20"/>
                <w:szCs w:val="20"/>
              </w:rPr>
            </w:pPr>
            <w:r w:rsidRPr="001141AA">
              <w:rPr>
                <w:color w:val="auto"/>
                <w:sz w:val="20"/>
                <w:szCs w:val="20"/>
              </w:rPr>
              <w:t>_________________</w:t>
            </w:r>
          </w:p>
          <w:p w:rsidR="002D229B" w:rsidRPr="001141AA" w:rsidRDefault="004066E5" w:rsidP="002F6A4E">
            <w:pPr>
              <w:pStyle w:val="Default"/>
              <w:rPr>
                <w:color w:val="auto"/>
                <w:sz w:val="20"/>
                <w:szCs w:val="20"/>
              </w:rPr>
            </w:pPr>
            <w:r w:rsidRPr="001141AA">
              <w:rPr>
                <w:color w:val="auto"/>
                <w:sz w:val="20"/>
                <w:szCs w:val="20"/>
              </w:rPr>
              <w:t xml:space="preserve">N. Alunni </w:t>
            </w:r>
            <w:r w:rsidR="008F7320">
              <w:rPr>
                <w:color w:val="auto"/>
                <w:sz w:val="20"/>
                <w:szCs w:val="20"/>
              </w:rPr>
              <w:t>1</w:t>
            </w:r>
          </w:p>
          <w:p w:rsidR="002D229B" w:rsidRPr="001141AA" w:rsidRDefault="002D229B" w:rsidP="002F6A4E">
            <w:pPr>
              <w:pStyle w:val="Default"/>
              <w:rPr>
                <w:color w:val="auto"/>
                <w:sz w:val="20"/>
                <w:szCs w:val="20"/>
              </w:rPr>
            </w:pPr>
          </w:p>
        </w:tc>
      </w:tr>
    </w:tbl>
    <w:p w:rsidR="002D229B" w:rsidRPr="001141AA" w:rsidRDefault="002D229B" w:rsidP="00B00306">
      <w:pPr>
        <w:pStyle w:val="Default"/>
        <w:tabs>
          <w:tab w:val="left" w:pos="1470"/>
        </w:tabs>
        <w:rPr>
          <w:sz w:val="20"/>
          <w:szCs w:val="20"/>
        </w:rPr>
      </w:pPr>
    </w:p>
    <w:p w:rsidR="002D229B" w:rsidRPr="001141AA" w:rsidRDefault="00F05051" w:rsidP="00B00306">
      <w:pPr>
        <w:pStyle w:val="Default"/>
        <w:tabs>
          <w:tab w:val="left" w:pos="1470"/>
        </w:tabs>
        <w:rPr>
          <w:sz w:val="20"/>
          <w:szCs w:val="20"/>
        </w:rPr>
      </w:pPr>
      <w:r w:rsidRPr="001141AA">
        <w:rPr>
          <w:sz w:val="20"/>
          <w:szCs w:val="20"/>
        </w:rPr>
        <w:t>PROVE UTILIZZATE PER</w:t>
      </w:r>
      <w:r w:rsidR="002D229B" w:rsidRPr="001141AA">
        <w:rPr>
          <w:sz w:val="20"/>
          <w:szCs w:val="20"/>
        </w:rPr>
        <w:t xml:space="preserve"> LA RILEVAZIONE DEI REQUISITI INIZIALI:</w:t>
      </w:r>
    </w:p>
    <w:p w:rsidR="002D229B" w:rsidRDefault="00B9768E" w:rsidP="00B00306">
      <w:pPr>
        <w:pStyle w:val="Default"/>
        <w:tabs>
          <w:tab w:val="left" w:pos="1470"/>
        </w:tabs>
        <w:rPr>
          <w:sz w:val="20"/>
          <w:szCs w:val="20"/>
        </w:rPr>
      </w:pPr>
      <w:r w:rsidRPr="001141AA">
        <w:rPr>
          <w:sz w:val="20"/>
          <w:szCs w:val="20"/>
        </w:rPr>
        <w:t>Colloqui orali</w:t>
      </w:r>
    </w:p>
    <w:p w:rsidR="00923206" w:rsidRDefault="00957048" w:rsidP="00B00306">
      <w:pPr>
        <w:pStyle w:val="Default"/>
        <w:tabs>
          <w:tab w:val="left" w:pos="1470"/>
        </w:tabs>
        <w:rPr>
          <w:sz w:val="20"/>
          <w:szCs w:val="20"/>
        </w:rPr>
      </w:pPr>
      <w:r>
        <w:rPr>
          <w:sz w:val="20"/>
          <w:szCs w:val="20"/>
        </w:rPr>
        <w:t>Esercitazioni collettive e individuali</w:t>
      </w:r>
    </w:p>
    <w:p w:rsidR="000516A5" w:rsidRDefault="000516A5" w:rsidP="00B00306">
      <w:pPr>
        <w:pStyle w:val="Default"/>
        <w:tabs>
          <w:tab w:val="left" w:pos="1470"/>
        </w:tabs>
        <w:rPr>
          <w:sz w:val="20"/>
          <w:szCs w:val="20"/>
        </w:rPr>
      </w:pPr>
      <w:r>
        <w:rPr>
          <w:sz w:val="20"/>
          <w:szCs w:val="20"/>
        </w:rPr>
        <w:t>Conoscenza pregressa</w:t>
      </w:r>
    </w:p>
    <w:p w:rsidR="00083BC7" w:rsidRDefault="00083BC7" w:rsidP="00B00306">
      <w:pPr>
        <w:pStyle w:val="Default"/>
        <w:tabs>
          <w:tab w:val="left" w:pos="1470"/>
        </w:tabs>
        <w:rPr>
          <w:sz w:val="20"/>
          <w:szCs w:val="20"/>
        </w:rPr>
      </w:pPr>
    </w:p>
    <w:p w:rsidR="00083BC7" w:rsidRPr="00083BC7" w:rsidRDefault="00083BC7" w:rsidP="00B00306">
      <w:pPr>
        <w:pStyle w:val="Default"/>
        <w:tabs>
          <w:tab w:val="left" w:pos="1470"/>
        </w:tabs>
        <w:rPr>
          <w:b/>
          <w:sz w:val="20"/>
          <w:szCs w:val="20"/>
        </w:rPr>
      </w:pPr>
      <w:r w:rsidRPr="00083BC7">
        <w:rPr>
          <w:b/>
          <w:sz w:val="20"/>
          <w:szCs w:val="20"/>
        </w:rPr>
        <w:t xml:space="preserve">Anche se classe </w:t>
      </w:r>
      <w:r w:rsidR="000516A5">
        <w:rPr>
          <w:b/>
          <w:sz w:val="20"/>
          <w:szCs w:val="20"/>
        </w:rPr>
        <w:t>quarta</w:t>
      </w:r>
      <w:r w:rsidRPr="00083BC7">
        <w:rPr>
          <w:b/>
          <w:sz w:val="20"/>
          <w:szCs w:val="20"/>
        </w:rPr>
        <w:t xml:space="preserve">, gli obiettivi in termini di competenze faranno riferimento </w:t>
      </w:r>
      <w:r w:rsidR="00EC553A">
        <w:rPr>
          <w:b/>
          <w:sz w:val="20"/>
          <w:szCs w:val="20"/>
        </w:rPr>
        <w:t xml:space="preserve">in parete ad </w:t>
      </w:r>
      <w:r w:rsidRPr="00083BC7">
        <w:rPr>
          <w:b/>
          <w:sz w:val="20"/>
          <w:szCs w:val="20"/>
        </w:rPr>
        <w:t xml:space="preserve">una classe </w:t>
      </w:r>
      <w:r w:rsidR="000516A5">
        <w:rPr>
          <w:b/>
          <w:sz w:val="20"/>
          <w:szCs w:val="20"/>
        </w:rPr>
        <w:t>terza</w:t>
      </w:r>
      <w:r w:rsidR="00EC553A">
        <w:rPr>
          <w:b/>
          <w:sz w:val="20"/>
          <w:szCs w:val="20"/>
        </w:rPr>
        <w:t xml:space="preserve"> ed in parte ad una classe quarta</w:t>
      </w:r>
      <w:r w:rsidRPr="00083BC7">
        <w:rPr>
          <w:b/>
          <w:sz w:val="20"/>
          <w:szCs w:val="20"/>
        </w:rPr>
        <w:t xml:space="preserve"> per i motivi specificati nella sezione di presentazione della classe. </w:t>
      </w:r>
    </w:p>
    <w:p w:rsidR="00083BC7" w:rsidRPr="00923206" w:rsidRDefault="00083BC7" w:rsidP="00B00306">
      <w:pPr>
        <w:pStyle w:val="Default"/>
        <w:tabs>
          <w:tab w:val="left" w:pos="1470"/>
        </w:tabs>
        <w:rPr>
          <w:b/>
          <w:sz w:val="20"/>
          <w:szCs w:val="20"/>
        </w:rPr>
      </w:pPr>
    </w:p>
    <w:tbl>
      <w:tblPr>
        <w:tblpPr w:leftFromText="141" w:rightFromText="141" w:vertAnchor="text" w:horzAnchor="margin" w:tblpY="15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2D229B" w:rsidRPr="001141AA" w:rsidTr="002F6A4E">
        <w:trPr>
          <w:trHeight w:val="283"/>
        </w:trPr>
        <w:tc>
          <w:tcPr>
            <w:tcW w:w="10031" w:type="dxa"/>
            <w:shd w:val="clear" w:color="auto" w:fill="EFF9FF"/>
            <w:vAlign w:val="center"/>
          </w:tcPr>
          <w:p w:rsidR="002D229B" w:rsidRPr="001141AA" w:rsidRDefault="002D229B" w:rsidP="002F6A4E">
            <w:pPr>
              <w:numPr>
                <w:ilvl w:val="0"/>
                <w:numId w:val="1"/>
              </w:numPr>
              <w:rPr>
                <w:b/>
                <w:sz w:val="20"/>
                <w:szCs w:val="20"/>
              </w:rPr>
            </w:pPr>
            <w:r w:rsidRPr="001141AA">
              <w:rPr>
                <w:b/>
                <w:bCs/>
                <w:sz w:val="20"/>
                <w:szCs w:val="20"/>
              </w:rPr>
              <w:t>OBIETTIVI COGNITIVO – FORMATIVI DISCIPLINARI</w:t>
            </w:r>
          </w:p>
        </w:tc>
      </w:tr>
      <w:tr w:rsidR="002D229B" w:rsidRPr="001141AA" w:rsidTr="002F6A4E">
        <w:tc>
          <w:tcPr>
            <w:tcW w:w="10031" w:type="dxa"/>
            <w:vAlign w:val="center"/>
          </w:tcPr>
          <w:p w:rsidR="002D229B" w:rsidRPr="001141AA" w:rsidRDefault="002D229B" w:rsidP="002F6A4E">
            <w:pPr>
              <w:jc w:val="both"/>
              <w:rPr>
                <w:i/>
                <w:sz w:val="20"/>
                <w:szCs w:val="20"/>
              </w:rPr>
            </w:pPr>
            <w:r w:rsidRPr="001141AA">
              <w:rPr>
                <w:bCs/>
                <w:i/>
                <w:sz w:val="20"/>
                <w:szCs w:val="20"/>
              </w:rPr>
              <w:t xml:space="preserve">Gli </w:t>
            </w:r>
            <w:r w:rsidR="00F05051" w:rsidRPr="001141AA">
              <w:rPr>
                <w:bCs/>
                <w:i/>
                <w:sz w:val="20"/>
                <w:szCs w:val="20"/>
              </w:rPr>
              <w:t>obiettivi, articolati</w:t>
            </w:r>
            <w:r w:rsidRPr="001141AA">
              <w:rPr>
                <w:bCs/>
                <w:i/>
                <w:sz w:val="20"/>
                <w:szCs w:val="20"/>
              </w:rPr>
              <w:t xml:space="preserve"> in </w:t>
            </w:r>
            <w:r w:rsidRPr="001141AA">
              <w:rPr>
                <w:bCs/>
                <w:sz w:val="20"/>
                <w:szCs w:val="20"/>
              </w:rPr>
              <w:t>Competenze, Abilità, Conoscenze</w:t>
            </w:r>
            <w:r w:rsidRPr="001141AA">
              <w:rPr>
                <w:bCs/>
                <w:i/>
                <w:sz w:val="20"/>
                <w:szCs w:val="20"/>
              </w:rPr>
              <w:t>, sono elaborati in sede di dipartimento e qui riportati in allegato.</w:t>
            </w:r>
          </w:p>
        </w:tc>
      </w:tr>
    </w:tbl>
    <w:p w:rsidR="007650C9" w:rsidRPr="001141AA" w:rsidRDefault="007650C9" w:rsidP="009563FC">
      <w:pPr>
        <w:pStyle w:val="NormaleWeb"/>
        <w:spacing w:before="0" w:beforeAutospacing="0" w:after="0" w:afterAutospacing="0"/>
        <w:ind w:left="720" w:right="147"/>
        <w:rPr>
          <w:color w:val="000000"/>
          <w:sz w:val="20"/>
          <w:szCs w:val="20"/>
        </w:rPr>
      </w:pPr>
    </w:p>
    <w:p w:rsidR="00AD58C2" w:rsidRDefault="00AD58C2" w:rsidP="00AD58C2">
      <w:pPr>
        <w:pBdr>
          <w:between w:val="nil"/>
        </w:pBdr>
        <w:rPr>
          <w:color w:val="000000"/>
        </w:rPr>
      </w:pPr>
      <w:r>
        <w:rPr>
          <w:color w:val="000000"/>
        </w:rPr>
        <w:t>COMPETENZE IN ENTRATA</w:t>
      </w:r>
    </w:p>
    <w:p w:rsidR="00AD58C2" w:rsidRDefault="00AD58C2" w:rsidP="00AD58C2">
      <w:pPr>
        <w:pBdr>
          <w:between w:val="nil"/>
        </w:pBdr>
        <w:rPr>
          <w:color w:val="000000"/>
        </w:rPr>
      </w:pPr>
      <w:r>
        <w:rPr>
          <w:color w:val="000000"/>
        </w:rPr>
        <w:t>Alunni classe terza</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62"/>
      </w:tblGrid>
      <w:tr w:rsidR="00AD58C2">
        <w:tc>
          <w:tcPr>
            <w:tcW w:w="9962" w:type="dxa"/>
          </w:tcPr>
          <w:p w:rsidR="00AD58C2" w:rsidRDefault="00AD58C2" w:rsidP="00AD58C2">
            <w:pPr>
              <w:pBdr>
                <w:between w:val="nil"/>
              </w:pBdr>
              <w:rPr>
                <w:color w:val="000000"/>
              </w:rPr>
            </w:pPr>
            <w:r>
              <w:rPr>
                <w:color w:val="000000"/>
              </w:rPr>
              <w:t>COMPETENZE</w:t>
            </w:r>
          </w:p>
          <w:p w:rsidR="00AD58C2" w:rsidRDefault="00AD58C2" w:rsidP="00AD58C2">
            <w:pPr>
              <w:pBdr>
                <w:between w:val="nil"/>
              </w:pBdr>
              <w:rPr>
                <w:color w:val="000000"/>
              </w:rPr>
            </w:pPr>
            <w:r>
              <w:rPr>
                <w:color w:val="000000"/>
              </w:rPr>
              <w:t xml:space="preserve">1.   Utilizzare le tecniche e le procedure del calcolo aritmetico ed algebrico, rappresentandole anche </w:t>
            </w:r>
          </w:p>
          <w:p w:rsidR="00AD58C2" w:rsidRDefault="00AD58C2" w:rsidP="00AD58C2">
            <w:pPr>
              <w:pBdr>
                <w:between w:val="nil"/>
              </w:pBdr>
              <w:rPr>
                <w:color w:val="000000"/>
              </w:rPr>
            </w:pPr>
            <w:r>
              <w:rPr>
                <w:color w:val="000000"/>
              </w:rPr>
              <w:t>sotto forma grafica</w:t>
            </w:r>
          </w:p>
          <w:p w:rsidR="00AD58C2" w:rsidRDefault="00AD58C2" w:rsidP="00AD58C2">
            <w:pPr>
              <w:pBdr>
                <w:between w:val="nil"/>
              </w:pBdr>
              <w:rPr>
                <w:color w:val="000000"/>
              </w:rPr>
            </w:pPr>
            <w:r>
              <w:rPr>
                <w:color w:val="000000"/>
              </w:rPr>
              <w:t>2.   Confrontare ed analizzare figure geometriche, individuando invarianti e relazioni</w:t>
            </w:r>
          </w:p>
          <w:p w:rsidR="00AD58C2" w:rsidRDefault="00AD58C2" w:rsidP="00AD58C2">
            <w:pPr>
              <w:pBdr>
                <w:between w:val="nil"/>
              </w:pBdr>
              <w:rPr>
                <w:color w:val="000000"/>
              </w:rPr>
            </w:pPr>
            <w:r>
              <w:rPr>
                <w:color w:val="000000"/>
              </w:rPr>
              <w:t>3.   Individuare le strategie appropriate per la soluzione di problemi</w:t>
            </w:r>
          </w:p>
          <w:p w:rsidR="00AD58C2" w:rsidRDefault="00AD58C2" w:rsidP="00AD58C2">
            <w:pPr>
              <w:pBdr>
                <w:between w:val="nil"/>
              </w:pBdr>
              <w:rPr>
                <w:color w:val="000000"/>
              </w:rPr>
            </w:pPr>
            <w:r>
              <w:rPr>
                <w:color w:val="000000"/>
              </w:rPr>
              <w:t xml:space="preserve">4.   Analizzare dati e interpretarli sviluppando deduzioni e ragionamenti sugli stessi anche con </w:t>
            </w:r>
          </w:p>
          <w:p w:rsidR="00AD58C2" w:rsidRDefault="00AD58C2" w:rsidP="00AD58C2">
            <w:pPr>
              <w:pBdr>
                <w:between w:val="nil"/>
              </w:pBdr>
              <w:rPr>
                <w:color w:val="000000"/>
              </w:rPr>
            </w:pPr>
            <w:r>
              <w:rPr>
                <w:color w:val="000000"/>
              </w:rPr>
              <w:t>l’ausilio di rappresentazioni grafiche, usando consapevolmente gli strumenti di calcolo e le          potenzialità offerte da applicazioni specifiche di tipo informatico</w:t>
            </w:r>
          </w:p>
          <w:p w:rsidR="00AD58C2" w:rsidRDefault="00AD58C2" w:rsidP="00AD58C2">
            <w:pPr>
              <w:pBdr>
                <w:between w:val="nil"/>
              </w:pBdr>
              <w:jc w:val="center"/>
              <w:rPr>
                <w:color w:val="000000"/>
              </w:rPr>
            </w:pPr>
          </w:p>
          <w:p w:rsidR="00AD58C2" w:rsidRDefault="00AD58C2" w:rsidP="00AD58C2">
            <w:pPr>
              <w:pBdr>
                <w:between w:val="nil"/>
              </w:pBdr>
              <w:rPr>
                <w:color w:val="000000"/>
              </w:rPr>
            </w:pPr>
            <w:r>
              <w:rPr>
                <w:color w:val="000000"/>
              </w:rPr>
              <w:t>CONOSCENZE E ABILITÀ</w:t>
            </w:r>
          </w:p>
          <w:p w:rsidR="00AD58C2" w:rsidRDefault="00AD58C2" w:rsidP="00AD58C2">
            <w:pPr>
              <w:pBdr>
                <w:between w:val="nil"/>
              </w:pBdr>
              <w:rPr>
                <w:color w:val="000000"/>
              </w:rPr>
            </w:pPr>
            <w:r>
              <w:rPr>
                <w:color w:val="000000"/>
              </w:rPr>
              <w:t xml:space="preserve">Saper rappresentare rette e segmenti nel piano cartesiano. Saper risolvere sistemi di equazioni lineari. </w:t>
            </w:r>
          </w:p>
          <w:p w:rsidR="00AD58C2" w:rsidRDefault="00AD58C2" w:rsidP="00AD58C2">
            <w:pPr>
              <w:pBdr>
                <w:between w:val="nil"/>
              </w:pBdr>
              <w:rPr>
                <w:color w:val="000000"/>
              </w:rPr>
            </w:pPr>
            <w:r>
              <w:rPr>
                <w:color w:val="000000"/>
              </w:rPr>
              <w:t xml:space="preserve">Saper semplificare espressioni contenenti radicali. </w:t>
            </w:r>
          </w:p>
          <w:p w:rsidR="00AD58C2" w:rsidRDefault="00AD58C2" w:rsidP="00AD58C2">
            <w:pPr>
              <w:pBdr>
                <w:between w:val="nil"/>
              </w:pBdr>
              <w:rPr>
                <w:color w:val="000000"/>
              </w:rPr>
            </w:pPr>
            <w:r>
              <w:rPr>
                <w:color w:val="000000"/>
              </w:rPr>
              <w:t>Saper risolvere equazioni di secondo grado.</w:t>
            </w:r>
          </w:p>
          <w:p w:rsidR="00AD58C2" w:rsidRDefault="00AD58C2" w:rsidP="00AD58C2">
            <w:pPr>
              <w:pBdr>
                <w:between w:val="nil"/>
              </w:pBdr>
              <w:rPr>
                <w:color w:val="000000"/>
              </w:rPr>
            </w:pPr>
            <w:r>
              <w:rPr>
                <w:color w:val="000000"/>
              </w:rPr>
              <w:t>Saper risolvere equazioni di grado superiore al secondo, equazioni irrazionali e sistemi di equazioni di secondo grado.</w:t>
            </w:r>
          </w:p>
          <w:p w:rsidR="00AD58C2" w:rsidRDefault="00AD58C2" w:rsidP="00AD58C2">
            <w:pPr>
              <w:pBdr>
                <w:between w:val="nil"/>
              </w:pBdr>
              <w:rPr>
                <w:color w:val="000000"/>
              </w:rPr>
            </w:pPr>
            <w:r>
              <w:rPr>
                <w:color w:val="000000"/>
              </w:rPr>
              <w:t>Saper risolvere disequazioni numeriche di primo e secondo grado, intere e fratte. Saper risolvere sistemi di disequazioni.</w:t>
            </w:r>
          </w:p>
          <w:p w:rsidR="00AD58C2" w:rsidRDefault="00AD58C2" w:rsidP="00AD58C2">
            <w:pPr>
              <w:pBdr>
                <w:between w:val="nil"/>
              </w:pBdr>
              <w:rPr>
                <w:color w:val="000000"/>
              </w:rPr>
            </w:pPr>
            <w:r>
              <w:rPr>
                <w:color w:val="000000"/>
              </w:rPr>
              <w:t>Conoscere gli elementi fondamentale della statistica descrittiva.</w:t>
            </w:r>
          </w:p>
          <w:p w:rsidR="00AD58C2" w:rsidRDefault="00AD58C2" w:rsidP="00AD58C2">
            <w:pPr>
              <w:pBdr>
                <w:between w:val="nil"/>
              </w:pBdr>
              <w:rPr>
                <w:color w:val="000000"/>
              </w:rPr>
            </w:pPr>
            <w:r>
              <w:rPr>
                <w:color w:val="000000"/>
              </w:rPr>
              <w:t xml:space="preserve">Conoscere le varie definizioni di probabilità. Conoscere e saper eseguire semplici operazioni fra eventi. </w:t>
            </w:r>
          </w:p>
          <w:p w:rsidR="00AD58C2" w:rsidRDefault="00AD58C2" w:rsidP="00AD58C2">
            <w:pPr>
              <w:pBdr>
                <w:between w:val="nil"/>
              </w:pBdr>
              <w:rPr>
                <w:color w:val="000000"/>
              </w:rPr>
            </w:pPr>
            <w:r>
              <w:rPr>
                <w:color w:val="000000"/>
              </w:rPr>
              <w:t xml:space="preserve">Conoscere le definizioni e i teoremi della geometria Euclidea e saperli applicare a problemi di tipo algebrico </w:t>
            </w:r>
          </w:p>
        </w:tc>
      </w:tr>
    </w:tbl>
    <w:p w:rsidR="00AD58C2" w:rsidRDefault="00AD58C2" w:rsidP="00AD58C2">
      <w:pPr>
        <w:pBdr>
          <w:top w:val="nil"/>
          <w:left w:val="nil"/>
          <w:bottom w:val="nil"/>
          <w:right w:val="nil"/>
          <w:between w:val="nil"/>
        </w:pBdr>
        <w:rPr>
          <w:color w:val="000000"/>
        </w:rPr>
      </w:pPr>
      <w:r>
        <w:rPr>
          <w:color w:val="000000"/>
        </w:rPr>
        <w:t xml:space="preserve">  COMPETENZE IN USCITA</w:t>
      </w:r>
    </w:p>
    <w:p w:rsidR="00AD58C2" w:rsidRDefault="00AD58C2" w:rsidP="00AD58C2">
      <w:pPr>
        <w:pBdr>
          <w:top w:val="nil"/>
          <w:left w:val="nil"/>
          <w:bottom w:val="nil"/>
          <w:right w:val="nil"/>
          <w:between w:val="nil"/>
        </w:pBdr>
        <w:rPr>
          <w:color w:val="000000"/>
        </w:rPr>
      </w:pPr>
      <w:r>
        <w:rPr>
          <w:color w:val="000000"/>
        </w:rPr>
        <w:t>Secondo biennio</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62"/>
      </w:tblGrid>
      <w:tr w:rsidR="00AD58C2" w:rsidTr="00AD58C2">
        <w:tc>
          <w:tcPr>
            <w:tcW w:w="9962" w:type="dxa"/>
          </w:tcPr>
          <w:p w:rsidR="00AD58C2" w:rsidRDefault="00AD58C2" w:rsidP="00AD58C2">
            <w:pPr>
              <w:pBdr>
                <w:top w:val="nil"/>
                <w:left w:val="nil"/>
                <w:bottom w:val="nil"/>
                <w:right w:val="nil"/>
                <w:between w:val="nil"/>
              </w:pBdr>
              <w:rPr>
                <w:color w:val="000000"/>
              </w:rPr>
            </w:pPr>
            <w:r>
              <w:rPr>
                <w:color w:val="000000"/>
              </w:rPr>
              <w:lastRenderedPageBreak/>
              <w:t>L’insegnamento della matematica nel secondo biennio della scuola secondaria superiore ha come finalità quella di favorire:</w:t>
            </w:r>
          </w:p>
          <w:p w:rsidR="00AD58C2" w:rsidRDefault="00AD58C2" w:rsidP="00AD58C2">
            <w:pPr>
              <w:pBdr>
                <w:top w:val="nil"/>
                <w:left w:val="nil"/>
                <w:bottom w:val="nil"/>
                <w:right w:val="nil"/>
                <w:between w:val="nil"/>
              </w:pBdr>
              <w:rPr>
                <w:color w:val="000000"/>
              </w:rPr>
            </w:pPr>
          </w:p>
          <w:p w:rsidR="00AD58C2" w:rsidRDefault="00AD58C2" w:rsidP="00AD58C2">
            <w:pPr>
              <w:pBdr>
                <w:top w:val="nil"/>
                <w:left w:val="nil"/>
                <w:bottom w:val="nil"/>
                <w:right w:val="nil"/>
                <w:between w:val="nil"/>
              </w:pBdr>
              <w:rPr>
                <w:color w:val="000000"/>
              </w:rPr>
            </w:pPr>
            <w:r>
              <w:rPr>
                <w:color w:val="000000"/>
              </w:rPr>
              <w:t>    il consolidamento del possesso delle più significative costruzioni concettuali;</w:t>
            </w:r>
          </w:p>
          <w:p w:rsidR="00AD58C2" w:rsidRDefault="00AD58C2" w:rsidP="00AD58C2">
            <w:pPr>
              <w:pBdr>
                <w:top w:val="nil"/>
                <w:left w:val="nil"/>
                <w:bottom w:val="nil"/>
                <w:right w:val="nil"/>
                <w:between w:val="nil"/>
              </w:pBdr>
              <w:rPr>
                <w:color w:val="000000"/>
              </w:rPr>
            </w:pPr>
            <w:r>
              <w:rPr>
                <w:color w:val="000000"/>
              </w:rPr>
              <w:t>    l'esercizio ad interpretare, descrivere e rappresentare ogni fenomeno osservato;</w:t>
            </w:r>
          </w:p>
          <w:p w:rsidR="00AD58C2" w:rsidRDefault="00AD58C2" w:rsidP="00AD58C2">
            <w:pPr>
              <w:pBdr>
                <w:top w:val="nil"/>
                <w:left w:val="nil"/>
                <w:bottom w:val="nil"/>
                <w:right w:val="nil"/>
                <w:between w:val="nil"/>
              </w:pBdr>
              <w:rPr>
                <w:color w:val="000000"/>
              </w:rPr>
            </w:pPr>
            <w:r>
              <w:rPr>
                <w:color w:val="000000"/>
              </w:rPr>
              <w:t>    l'abitudine a studiare ogni questione attraverso l'esame analitico dei suoi fattori;</w:t>
            </w:r>
          </w:p>
          <w:p w:rsidR="00AD58C2" w:rsidRDefault="00AD58C2" w:rsidP="00AD58C2">
            <w:pPr>
              <w:pBdr>
                <w:top w:val="nil"/>
                <w:left w:val="nil"/>
                <w:bottom w:val="nil"/>
                <w:right w:val="nil"/>
                <w:between w:val="nil"/>
              </w:pBdr>
              <w:rPr>
                <w:color w:val="000000"/>
              </w:rPr>
            </w:pPr>
            <w:r>
              <w:rPr>
                <w:color w:val="000000"/>
              </w:rPr>
              <w:t>    l'attitudine a riesaminare criticamente ed a sistemare logicamente quanto viene via via conosciu-</w:t>
            </w:r>
          </w:p>
          <w:p w:rsidR="00AD58C2" w:rsidRDefault="00AD58C2" w:rsidP="00AD58C2">
            <w:pPr>
              <w:pBdr>
                <w:top w:val="nil"/>
                <w:left w:val="nil"/>
                <w:bottom w:val="nil"/>
                <w:right w:val="nil"/>
                <w:between w:val="nil"/>
              </w:pBdr>
              <w:rPr>
                <w:color w:val="000000"/>
              </w:rPr>
            </w:pPr>
            <w:r>
              <w:rPr>
                <w:color w:val="000000"/>
              </w:rPr>
              <w:t>to ed appreso.</w:t>
            </w:r>
          </w:p>
          <w:p w:rsidR="00AD58C2" w:rsidRDefault="00AD58C2" w:rsidP="00AD58C2">
            <w:pPr>
              <w:pBdr>
                <w:top w:val="nil"/>
                <w:left w:val="nil"/>
                <w:bottom w:val="nil"/>
                <w:right w:val="nil"/>
                <w:between w:val="nil"/>
              </w:pBdr>
              <w:rPr>
                <w:color w:val="000000"/>
              </w:rPr>
            </w:pPr>
          </w:p>
          <w:p w:rsidR="00AD58C2" w:rsidRDefault="00AD58C2" w:rsidP="00AD58C2">
            <w:pPr>
              <w:pBdr>
                <w:top w:val="nil"/>
                <w:left w:val="nil"/>
                <w:bottom w:val="nil"/>
                <w:right w:val="nil"/>
                <w:between w:val="nil"/>
              </w:pBdr>
              <w:rPr>
                <w:color w:val="000000"/>
              </w:rPr>
            </w:pPr>
            <w:r>
              <w:rPr>
                <w:color w:val="000000"/>
              </w:rPr>
              <w:t>Alla fine del secondo biennio lo studente deve:</w:t>
            </w:r>
          </w:p>
          <w:p w:rsidR="00AD58C2" w:rsidRDefault="00AD58C2" w:rsidP="00AD58C2">
            <w:pPr>
              <w:pBdr>
                <w:top w:val="nil"/>
                <w:left w:val="nil"/>
                <w:bottom w:val="nil"/>
                <w:right w:val="nil"/>
                <w:between w:val="nil"/>
              </w:pBdr>
              <w:rPr>
                <w:color w:val="000000"/>
              </w:rPr>
            </w:pPr>
          </w:p>
          <w:p w:rsidR="00AD58C2" w:rsidRDefault="00AD58C2" w:rsidP="00AD58C2">
            <w:pPr>
              <w:pBdr>
                <w:top w:val="nil"/>
                <w:left w:val="nil"/>
                <w:bottom w:val="nil"/>
                <w:right w:val="nil"/>
                <w:between w:val="nil"/>
              </w:pBdr>
              <w:rPr>
                <w:color w:val="000000"/>
              </w:rPr>
            </w:pPr>
            <w:r>
              <w:rPr>
                <w:color w:val="000000"/>
              </w:rPr>
              <w:t xml:space="preserve">    possedere le nozioni ed i procedimenti indicati e padroneggiarne l'organizzazione complessiva, </w:t>
            </w:r>
          </w:p>
          <w:p w:rsidR="00AD58C2" w:rsidRDefault="00AD58C2" w:rsidP="00AD58C2">
            <w:pPr>
              <w:pBdr>
                <w:top w:val="nil"/>
                <w:left w:val="nil"/>
                <w:bottom w:val="nil"/>
                <w:right w:val="nil"/>
                <w:between w:val="nil"/>
              </w:pBdr>
              <w:rPr>
                <w:color w:val="000000"/>
              </w:rPr>
            </w:pPr>
            <w:r>
              <w:rPr>
                <w:color w:val="000000"/>
              </w:rPr>
              <w:t>soprattutto sotto l'aspetto concettuale;</w:t>
            </w:r>
          </w:p>
          <w:p w:rsidR="00AD58C2" w:rsidRDefault="00AD58C2" w:rsidP="00AD58C2">
            <w:pPr>
              <w:pBdr>
                <w:top w:val="nil"/>
                <w:left w:val="nil"/>
                <w:bottom w:val="nil"/>
                <w:right w:val="nil"/>
                <w:between w:val="nil"/>
              </w:pBdr>
              <w:rPr>
                <w:color w:val="000000"/>
              </w:rPr>
            </w:pPr>
            <w:r>
              <w:rPr>
                <w:color w:val="000000"/>
              </w:rPr>
              <w:t xml:space="preserve">    sapere individuare i concetti fondamentali e le strutture di base che unificano le varie branche </w:t>
            </w:r>
          </w:p>
          <w:p w:rsidR="00AD58C2" w:rsidRDefault="00AD58C2" w:rsidP="00AD58C2">
            <w:pPr>
              <w:pBdr>
                <w:top w:val="nil"/>
                <w:left w:val="nil"/>
                <w:bottom w:val="nil"/>
                <w:right w:val="nil"/>
                <w:between w:val="nil"/>
              </w:pBdr>
              <w:rPr>
                <w:color w:val="000000"/>
              </w:rPr>
            </w:pPr>
            <w:r>
              <w:rPr>
                <w:color w:val="000000"/>
              </w:rPr>
              <w:t>della matematica;</w:t>
            </w:r>
          </w:p>
          <w:p w:rsidR="00AD58C2" w:rsidRDefault="00AD58C2" w:rsidP="00AD58C2">
            <w:pPr>
              <w:pBdr>
                <w:top w:val="nil"/>
                <w:left w:val="nil"/>
                <w:bottom w:val="nil"/>
                <w:right w:val="nil"/>
                <w:between w:val="nil"/>
              </w:pBdr>
              <w:rPr>
                <w:color w:val="000000"/>
              </w:rPr>
            </w:pPr>
            <w:r>
              <w:rPr>
                <w:color w:val="000000"/>
              </w:rPr>
              <w:t>    avere compreso il valore strumentale della matematica per lo studio delle altre scienze;</w:t>
            </w:r>
          </w:p>
          <w:p w:rsidR="00AD58C2" w:rsidRDefault="00AD58C2" w:rsidP="00AD58C2">
            <w:pPr>
              <w:pBdr>
                <w:top w:val="nil"/>
                <w:left w:val="nil"/>
                <w:bottom w:val="nil"/>
                <w:right w:val="nil"/>
                <w:between w:val="nil"/>
              </w:pBdr>
              <w:rPr>
                <w:color w:val="000000"/>
              </w:rPr>
            </w:pPr>
            <w:r>
              <w:rPr>
                <w:color w:val="000000"/>
              </w:rPr>
              <w:t>    saper elaborare informazioni ed utilizzare consapevolmente metodi di calcolo e strumenti infor-</w:t>
            </w:r>
          </w:p>
          <w:p w:rsidR="00AD58C2" w:rsidRDefault="00AD58C2" w:rsidP="00AD58C2">
            <w:pPr>
              <w:pBdr>
                <w:top w:val="nil"/>
                <w:left w:val="nil"/>
                <w:bottom w:val="nil"/>
                <w:right w:val="nil"/>
                <w:between w:val="nil"/>
              </w:pBdr>
              <w:rPr>
                <w:color w:val="000000"/>
              </w:rPr>
            </w:pPr>
            <w:r>
              <w:rPr>
                <w:color w:val="000000"/>
              </w:rPr>
              <w:t>matici;</w:t>
            </w:r>
          </w:p>
          <w:p w:rsidR="00AD58C2" w:rsidRDefault="00AD58C2" w:rsidP="00AD58C2">
            <w:pPr>
              <w:pBdr>
                <w:top w:val="nil"/>
                <w:left w:val="nil"/>
                <w:bottom w:val="nil"/>
                <w:right w:val="nil"/>
                <w:between w:val="nil"/>
              </w:pBdr>
              <w:rPr>
                <w:color w:val="000000"/>
              </w:rPr>
            </w:pPr>
            <w:r>
              <w:rPr>
                <w:color w:val="000000"/>
              </w:rPr>
              <w:t xml:space="preserve">    saper tradurre e rappresentare in modo formalizzato problemi finanziari, economici attraverso il </w:t>
            </w:r>
          </w:p>
          <w:p w:rsidR="00AD58C2" w:rsidRDefault="00AD58C2" w:rsidP="00AD58C2">
            <w:pPr>
              <w:pBdr>
                <w:top w:val="nil"/>
                <w:left w:val="nil"/>
                <w:bottom w:val="nil"/>
                <w:right w:val="nil"/>
                <w:between w:val="nil"/>
              </w:pBdr>
              <w:rPr>
                <w:color w:val="000000"/>
              </w:rPr>
            </w:pPr>
            <w:r>
              <w:rPr>
                <w:color w:val="000000"/>
              </w:rPr>
              <w:t>ricorso a modelli matematici</w:t>
            </w:r>
          </w:p>
          <w:p w:rsidR="00AD58C2" w:rsidRDefault="00AD58C2" w:rsidP="00AD58C2">
            <w:pPr>
              <w:pBdr>
                <w:top w:val="nil"/>
                <w:left w:val="nil"/>
                <w:bottom w:val="nil"/>
                <w:right w:val="nil"/>
                <w:between w:val="nil"/>
              </w:pBdr>
              <w:rPr>
                <w:color w:val="000000"/>
              </w:rPr>
            </w:pPr>
          </w:p>
          <w:p w:rsidR="00AD58C2" w:rsidRDefault="00AD58C2" w:rsidP="00AD58C2">
            <w:pPr>
              <w:pBdr>
                <w:top w:val="nil"/>
                <w:left w:val="nil"/>
                <w:bottom w:val="nil"/>
                <w:right w:val="nil"/>
                <w:between w:val="nil"/>
              </w:pBdr>
              <w:rPr>
                <w:color w:val="FF0000"/>
              </w:rPr>
            </w:pPr>
            <w:r>
              <w:rPr>
                <w:color w:val="FF0000"/>
              </w:rPr>
              <w:t xml:space="preserve">CLASSI TERZE </w:t>
            </w:r>
          </w:p>
          <w:p w:rsidR="00AD58C2" w:rsidRDefault="00AD58C2" w:rsidP="00AD58C2">
            <w:pPr>
              <w:pBdr>
                <w:top w:val="nil"/>
                <w:left w:val="nil"/>
                <w:bottom w:val="nil"/>
                <w:right w:val="nil"/>
                <w:between w:val="nil"/>
              </w:pBdr>
              <w:rPr>
                <w:color w:val="000000"/>
              </w:rPr>
            </w:pPr>
            <w:r>
              <w:rPr>
                <w:color w:val="000000"/>
              </w:rPr>
              <w:t>OBIETTIVI MINIMI PER IL RAGGIUNGIMENTO DELLA SUFFICIENZA</w:t>
            </w:r>
          </w:p>
          <w:p w:rsidR="00AD58C2" w:rsidRDefault="00AD58C2" w:rsidP="00AD58C2">
            <w:pPr>
              <w:pBdr>
                <w:top w:val="nil"/>
                <w:left w:val="nil"/>
                <w:bottom w:val="nil"/>
                <w:right w:val="nil"/>
                <w:between w:val="nil"/>
              </w:pBdr>
              <w:rPr>
                <w:color w:val="000000"/>
              </w:rPr>
            </w:pPr>
          </w:p>
          <w:p w:rsidR="00AD58C2" w:rsidRDefault="00AD58C2" w:rsidP="00AD58C2">
            <w:pPr>
              <w:pBdr>
                <w:top w:val="nil"/>
                <w:left w:val="nil"/>
                <w:bottom w:val="nil"/>
                <w:right w:val="nil"/>
                <w:between w:val="nil"/>
              </w:pBdr>
              <w:rPr>
                <w:color w:val="000000"/>
                <w:u w:val="single"/>
              </w:rPr>
            </w:pPr>
            <w:r>
              <w:rPr>
                <w:color w:val="000000"/>
                <w:u w:val="single"/>
              </w:rPr>
              <w:t>Conoscenze</w:t>
            </w:r>
          </w:p>
          <w:p w:rsidR="00AD58C2" w:rsidRDefault="00AD58C2" w:rsidP="00AD58C2">
            <w:pPr>
              <w:pBdr>
                <w:top w:val="nil"/>
                <w:left w:val="nil"/>
                <w:bottom w:val="nil"/>
                <w:right w:val="nil"/>
                <w:between w:val="nil"/>
              </w:pBdr>
              <w:rPr>
                <w:color w:val="000000"/>
              </w:rPr>
            </w:pPr>
            <w:r>
              <w:rPr>
                <w:color w:val="000000"/>
              </w:rPr>
              <w:t xml:space="preserve">   equazioni e disequazioni di secondo grado </w:t>
            </w:r>
          </w:p>
          <w:p w:rsidR="00AD58C2" w:rsidRDefault="00AD58C2" w:rsidP="00AD58C2">
            <w:pPr>
              <w:pBdr>
                <w:top w:val="nil"/>
                <w:left w:val="nil"/>
                <w:bottom w:val="nil"/>
                <w:right w:val="nil"/>
                <w:between w:val="nil"/>
              </w:pBdr>
              <w:rPr>
                <w:color w:val="000000"/>
              </w:rPr>
            </w:pPr>
            <w:r>
              <w:rPr>
                <w:color w:val="000000"/>
              </w:rPr>
              <w:t>   funzioni e loro proprietà; funzione logaritmica ed esponenziale</w:t>
            </w:r>
          </w:p>
          <w:p w:rsidR="00AD58C2" w:rsidRDefault="00AD58C2" w:rsidP="00AD58C2">
            <w:pPr>
              <w:pBdr>
                <w:top w:val="nil"/>
                <w:left w:val="nil"/>
                <w:bottom w:val="nil"/>
                <w:right w:val="nil"/>
                <w:between w:val="nil"/>
              </w:pBdr>
              <w:rPr>
                <w:color w:val="000000"/>
              </w:rPr>
            </w:pPr>
            <w:r w:rsidRPr="00B1112F">
              <w:rPr>
                <w:strike/>
                <w:color w:val="000000"/>
              </w:rPr>
              <w:t>   geometria analitica: circonferenza, parabola</w:t>
            </w:r>
            <w:r>
              <w:rPr>
                <w:color w:val="000000"/>
              </w:rPr>
              <w:t>.</w:t>
            </w:r>
          </w:p>
          <w:p w:rsidR="00AD58C2" w:rsidRDefault="00AD58C2" w:rsidP="00AD58C2">
            <w:pPr>
              <w:pBdr>
                <w:top w:val="nil"/>
                <w:left w:val="nil"/>
                <w:bottom w:val="nil"/>
                <w:right w:val="nil"/>
                <w:between w:val="nil"/>
              </w:pBdr>
              <w:rPr>
                <w:color w:val="000000"/>
              </w:rPr>
            </w:pPr>
            <w:r>
              <w:rPr>
                <w:color w:val="000000"/>
              </w:rPr>
              <w:t xml:space="preserve">   matematica finanziaria: leggi di capitalizzazione ed attualizzazione, le rendite </w:t>
            </w:r>
          </w:p>
          <w:p w:rsidR="00AD58C2" w:rsidRPr="00B1112F" w:rsidRDefault="00AD58C2" w:rsidP="00AD58C2">
            <w:pPr>
              <w:pBdr>
                <w:top w:val="nil"/>
                <w:left w:val="nil"/>
                <w:bottom w:val="nil"/>
                <w:right w:val="nil"/>
                <w:between w:val="nil"/>
              </w:pBdr>
              <w:rPr>
                <w:strike/>
                <w:color w:val="000000"/>
              </w:rPr>
            </w:pPr>
            <w:r w:rsidRPr="00B1112F">
              <w:rPr>
                <w:strike/>
                <w:color w:val="000000"/>
              </w:rPr>
              <w:t>   funzioni goniometriche e elementi di trigonometria</w:t>
            </w:r>
          </w:p>
          <w:p w:rsidR="00AD58C2" w:rsidRDefault="00AD58C2" w:rsidP="00AD58C2">
            <w:pPr>
              <w:pBdr>
                <w:top w:val="nil"/>
                <w:left w:val="nil"/>
                <w:bottom w:val="nil"/>
                <w:right w:val="nil"/>
                <w:between w:val="nil"/>
              </w:pBdr>
              <w:rPr>
                <w:color w:val="000000"/>
              </w:rPr>
            </w:pPr>
          </w:p>
          <w:p w:rsidR="00AD58C2" w:rsidRDefault="00AD58C2" w:rsidP="00AD58C2">
            <w:pPr>
              <w:pBdr>
                <w:top w:val="nil"/>
                <w:left w:val="nil"/>
                <w:bottom w:val="nil"/>
                <w:right w:val="nil"/>
                <w:between w:val="nil"/>
              </w:pBdr>
              <w:rPr>
                <w:color w:val="000000"/>
                <w:u w:val="single"/>
              </w:rPr>
            </w:pPr>
            <w:r>
              <w:rPr>
                <w:color w:val="000000"/>
                <w:u w:val="single"/>
              </w:rPr>
              <w:t>Competenze</w:t>
            </w:r>
          </w:p>
          <w:p w:rsidR="00AD58C2" w:rsidRDefault="00AD58C2" w:rsidP="00AD58C2">
            <w:pPr>
              <w:pBdr>
                <w:top w:val="nil"/>
                <w:left w:val="nil"/>
                <w:bottom w:val="nil"/>
                <w:right w:val="nil"/>
                <w:between w:val="nil"/>
              </w:pBdr>
              <w:rPr>
                <w:color w:val="000000"/>
              </w:rPr>
            </w:pPr>
            <w:r>
              <w:rPr>
                <w:color w:val="000000"/>
              </w:rPr>
              <w:t>1. Utilizzare il linguaggio e i metodi propri della matematica per organizzare e valutare adeguatamente informazioni qualitative e quantitative.</w:t>
            </w:r>
          </w:p>
          <w:p w:rsidR="00AD58C2" w:rsidRDefault="00AD58C2" w:rsidP="00AD58C2">
            <w:pPr>
              <w:pBdr>
                <w:top w:val="nil"/>
                <w:left w:val="nil"/>
                <w:bottom w:val="nil"/>
                <w:right w:val="nil"/>
                <w:between w:val="nil"/>
              </w:pBdr>
              <w:rPr>
                <w:color w:val="000000"/>
              </w:rPr>
            </w:pPr>
            <w:r>
              <w:rPr>
                <w:color w:val="000000"/>
              </w:rPr>
              <w:t>2. Utilizzare le strategie del pensiero razionale negli aspetti dialettici e algoritmici per affrontare situazioni problematiche, elaborando opportune soluzioni</w:t>
            </w:r>
          </w:p>
          <w:p w:rsidR="00AD58C2" w:rsidRDefault="00AD58C2" w:rsidP="00AD58C2">
            <w:pPr>
              <w:pBdr>
                <w:top w:val="nil"/>
                <w:left w:val="nil"/>
                <w:bottom w:val="nil"/>
                <w:right w:val="nil"/>
                <w:between w:val="nil"/>
              </w:pBdr>
              <w:rPr>
                <w:color w:val="000000"/>
              </w:rPr>
            </w:pPr>
          </w:p>
          <w:p w:rsidR="00AD58C2" w:rsidRDefault="00AD58C2" w:rsidP="00AD58C2">
            <w:pPr>
              <w:pBdr>
                <w:top w:val="nil"/>
                <w:left w:val="nil"/>
                <w:bottom w:val="nil"/>
                <w:right w:val="nil"/>
                <w:between w:val="nil"/>
              </w:pBdr>
              <w:rPr>
                <w:color w:val="000000"/>
                <w:u w:val="single"/>
              </w:rPr>
            </w:pPr>
            <w:r>
              <w:rPr>
                <w:color w:val="000000"/>
                <w:u w:val="single"/>
              </w:rPr>
              <w:t>Abilità</w:t>
            </w:r>
          </w:p>
          <w:p w:rsidR="00AD58C2" w:rsidRDefault="00AD58C2" w:rsidP="00AD58C2">
            <w:pPr>
              <w:pBdr>
                <w:top w:val="nil"/>
                <w:left w:val="nil"/>
                <w:bottom w:val="nil"/>
                <w:right w:val="nil"/>
                <w:between w:val="nil"/>
              </w:pBdr>
              <w:rPr>
                <w:color w:val="000000"/>
              </w:rPr>
            </w:pPr>
            <w:r>
              <w:rPr>
                <w:color w:val="000000"/>
              </w:rPr>
              <w:t>   saper risolvere equazioni e disequazioni di secondo grado</w:t>
            </w:r>
          </w:p>
          <w:p w:rsidR="00AD58C2" w:rsidRDefault="00AD58C2" w:rsidP="00AD58C2">
            <w:pPr>
              <w:pBdr>
                <w:top w:val="nil"/>
                <w:left w:val="nil"/>
                <w:bottom w:val="nil"/>
                <w:right w:val="nil"/>
                <w:between w:val="nil"/>
              </w:pBdr>
              <w:rPr>
                <w:color w:val="000000"/>
              </w:rPr>
            </w:pPr>
            <w:r>
              <w:rPr>
                <w:color w:val="000000"/>
              </w:rPr>
              <w:t>   saper risolvere equazioni irrazionali</w:t>
            </w:r>
          </w:p>
          <w:p w:rsidR="00AD58C2" w:rsidRDefault="00AD58C2" w:rsidP="00AD58C2">
            <w:pPr>
              <w:pBdr>
                <w:top w:val="nil"/>
                <w:left w:val="nil"/>
                <w:bottom w:val="nil"/>
                <w:right w:val="nil"/>
                <w:between w:val="nil"/>
              </w:pBdr>
              <w:rPr>
                <w:color w:val="000000"/>
              </w:rPr>
            </w:pPr>
            <w:r>
              <w:rPr>
                <w:color w:val="000000"/>
              </w:rPr>
              <w:t xml:space="preserve">   saper risolvere equazioni e disequazioni  fratte e sistemi di disequazioni </w:t>
            </w:r>
          </w:p>
          <w:p w:rsidR="00AD58C2" w:rsidRDefault="00AD58C2" w:rsidP="00AD58C2">
            <w:pPr>
              <w:pBdr>
                <w:top w:val="nil"/>
                <w:left w:val="nil"/>
                <w:bottom w:val="nil"/>
                <w:right w:val="nil"/>
                <w:between w:val="nil"/>
              </w:pBdr>
              <w:rPr>
                <w:color w:val="000000"/>
              </w:rPr>
            </w:pPr>
            <w:r>
              <w:rPr>
                <w:color w:val="000000"/>
              </w:rPr>
              <w:t>   saper risolvere equazioni logaritmiche ed esponenziali</w:t>
            </w:r>
          </w:p>
          <w:p w:rsidR="00AD58C2" w:rsidRDefault="00AD58C2" w:rsidP="00AD58C2">
            <w:pPr>
              <w:pBdr>
                <w:top w:val="nil"/>
                <w:left w:val="nil"/>
                <w:bottom w:val="nil"/>
                <w:right w:val="nil"/>
                <w:between w:val="nil"/>
              </w:pBdr>
              <w:rPr>
                <w:color w:val="000000"/>
              </w:rPr>
            </w:pPr>
            <w:r>
              <w:rPr>
                <w:color w:val="000000"/>
              </w:rPr>
              <w:t>   saper calcolare il dominio di funzioni razionali intere/fratte, irrazionali intere/fratte, logaritmiche ed esponenziali</w:t>
            </w:r>
          </w:p>
          <w:p w:rsidR="00AD58C2" w:rsidRPr="00EC553A" w:rsidRDefault="00AD58C2" w:rsidP="00AD58C2">
            <w:pPr>
              <w:pBdr>
                <w:top w:val="nil"/>
                <w:left w:val="nil"/>
                <w:bottom w:val="nil"/>
                <w:right w:val="nil"/>
                <w:between w:val="nil"/>
              </w:pBdr>
              <w:rPr>
                <w:strike/>
                <w:color w:val="000000"/>
              </w:rPr>
            </w:pPr>
            <w:r w:rsidRPr="00EC553A">
              <w:rPr>
                <w:strike/>
                <w:color w:val="000000"/>
              </w:rPr>
              <w:t>   saper rappresentare nel piano cartesiano parabola, circonferenza individuandone gli elementi fondamentali</w:t>
            </w:r>
          </w:p>
          <w:p w:rsidR="00AD58C2" w:rsidRPr="00EC553A" w:rsidRDefault="00AD58C2" w:rsidP="00AD58C2">
            <w:pPr>
              <w:pBdr>
                <w:top w:val="nil"/>
                <w:left w:val="nil"/>
                <w:bottom w:val="nil"/>
                <w:right w:val="nil"/>
                <w:between w:val="nil"/>
              </w:pBdr>
              <w:rPr>
                <w:strike/>
                <w:color w:val="000000"/>
              </w:rPr>
            </w:pPr>
            <w:r w:rsidRPr="00EC553A">
              <w:rPr>
                <w:strike/>
                <w:color w:val="000000"/>
              </w:rPr>
              <w:t>   saper determinare le tangenti ad una circonferenza e ad una parabola</w:t>
            </w:r>
          </w:p>
          <w:p w:rsidR="00AD58C2" w:rsidRPr="00EC553A" w:rsidRDefault="00AD58C2" w:rsidP="00AD58C2">
            <w:pPr>
              <w:pBdr>
                <w:top w:val="nil"/>
                <w:left w:val="nil"/>
                <w:bottom w:val="nil"/>
                <w:right w:val="nil"/>
                <w:between w:val="nil"/>
              </w:pBdr>
              <w:rPr>
                <w:strike/>
                <w:color w:val="000000"/>
              </w:rPr>
            </w:pPr>
            <w:r w:rsidRPr="00EC553A">
              <w:rPr>
                <w:strike/>
                <w:color w:val="000000"/>
              </w:rPr>
              <w:t>   saper risolvere semplici problemi per la determinazione dell’equazione di una circonferenza, di una parabola</w:t>
            </w:r>
          </w:p>
          <w:p w:rsidR="00AD58C2" w:rsidRPr="00EC553A" w:rsidRDefault="00AD58C2" w:rsidP="00AD58C2">
            <w:pPr>
              <w:pBdr>
                <w:top w:val="nil"/>
                <w:left w:val="nil"/>
                <w:bottom w:val="nil"/>
                <w:right w:val="nil"/>
                <w:between w:val="nil"/>
              </w:pBdr>
              <w:rPr>
                <w:strike/>
                <w:color w:val="000000"/>
              </w:rPr>
            </w:pPr>
            <w:r w:rsidRPr="00EC553A">
              <w:rPr>
                <w:strike/>
                <w:color w:val="000000"/>
              </w:rPr>
              <w:t>   saper operare con le formule goniometriche</w:t>
            </w:r>
          </w:p>
          <w:p w:rsidR="00AD58C2" w:rsidRPr="00EC553A" w:rsidRDefault="00AD58C2" w:rsidP="00AD58C2">
            <w:pPr>
              <w:pBdr>
                <w:top w:val="nil"/>
                <w:left w:val="nil"/>
                <w:bottom w:val="nil"/>
                <w:right w:val="nil"/>
                <w:between w:val="nil"/>
              </w:pBdr>
              <w:rPr>
                <w:strike/>
                <w:color w:val="000000"/>
              </w:rPr>
            </w:pPr>
            <w:r w:rsidRPr="00EC553A">
              <w:rPr>
                <w:strike/>
                <w:color w:val="000000"/>
              </w:rPr>
              <w:t xml:space="preserve">   saper risolvere i triangoli rettangoli </w:t>
            </w:r>
          </w:p>
          <w:p w:rsidR="00AD58C2" w:rsidRDefault="00AD58C2" w:rsidP="00AD58C2">
            <w:pPr>
              <w:pBdr>
                <w:top w:val="nil"/>
                <w:left w:val="nil"/>
                <w:bottom w:val="nil"/>
                <w:right w:val="nil"/>
                <w:between w:val="nil"/>
              </w:pBdr>
              <w:rPr>
                <w:color w:val="000000"/>
              </w:rPr>
            </w:pPr>
            <w:r>
              <w:rPr>
                <w:color w:val="000000"/>
              </w:rPr>
              <w:t>   saper risolvere problemi di capitalizzazione e attualizzazione in regime di interesse semplice, interesse composto e sconto commerciale</w:t>
            </w:r>
          </w:p>
          <w:p w:rsidR="00B1112F" w:rsidRPr="00020924" w:rsidRDefault="00B1112F" w:rsidP="00B1112F">
            <w:pPr>
              <w:pStyle w:val="Default"/>
              <w:rPr>
                <w:color w:val="FF0000"/>
              </w:rPr>
            </w:pPr>
            <w:r>
              <w:rPr>
                <w:color w:val="FF0000"/>
              </w:rPr>
              <w:t xml:space="preserve">CLASSI QUARTE </w:t>
            </w:r>
          </w:p>
          <w:p w:rsidR="00B1112F" w:rsidRPr="003A6714" w:rsidRDefault="00B1112F" w:rsidP="00B1112F">
            <w:pPr>
              <w:pStyle w:val="Default"/>
              <w:rPr>
                <w:color w:val="auto"/>
              </w:rPr>
            </w:pPr>
          </w:p>
          <w:p w:rsidR="00B1112F" w:rsidRDefault="00B1112F" w:rsidP="00B1112F">
            <w:pPr>
              <w:pStyle w:val="Default"/>
              <w:rPr>
                <w:color w:val="auto"/>
              </w:rPr>
            </w:pPr>
            <w:r w:rsidRPr="003A6714">
              <w:rPr>
                <w:color w:val="auto"/>
              </w:rPr>
              <w:t>OBIETTIVI MINIMI PER IL RAGGIUNGIMENTO DELLA SUFFICIENZA</w:t>
            </w:r>
          </w:p>
          <w:p w:rsidR="00B1112F" w:rsidRPr="003A6714" w:rsidRDefault="00B1112F" w:rsidP="00B1112F">
            <w:pPr>
              <w:pStyle w:val="Default"/>
              <w:rPr>
                <w:color w:val="auto"/>
              </w:rPr>
            </w:pPr>
          </w:p>
          <w:p w:rsidR="00B1112F" w:rsidRPr="001E7C23" w:rsidRDefault="00B1112F" w:rsidP="00B1112F">
            <w:pPr>
              <w:pStyle w:val="Default"/>
              <w:rPr>
                <w:color w:val="auto"/>
                <w:u w:val="single"/>
              </w:rPr>
            </w:pPr>
            <w:r w:rsidRPr="001E7C23">
              <w:rPr>
                <w:color w:val="auto"/>
                <w:u w:val="single"/>
              </w:rPr>
              <w:t>Conoscenze</w:t>
            </w:r>
          </w:p>
          <w:p w:rsidR="00B1112F" w:rsidRPr="003A6714" w:rsidRDefault="00B1112F" w:rsidP="00B1112F">
            <w:pPr>
              <w:pStyle w:val="Default"/>
              <w:rPr>
                <w:color w:val="auto"/>
              </w:rPr>
            </w:pPr>
            <w:r w:rsidRPr="003A6714">
              <w:rPr>
                <w:color w:val="auto"/>
              </w:rPr>
              <w:t xml:space="preserve">   le funzioni e le loro proprietà </w:t>
            </w:r>
          </w:p>
          <w:p w:rsidR="00B1112F" w:rsidRPr="003A6714" w:rsidRDefault="00B1112F" w:rsidP="00B1112F">
            <w:pPr>
              <w:pStyle w:val="Default"/>
              <w:rPr>
                <w:color w:val="auto"/>
              </w:rPr>
            </w:pPr>
            <w:r w:rsidRPr="003A6714">
              <w:rPr>
                <w:color w:val="auto"/>
              </w:rPr>
              <w:t>   i limiti</w:t>
            </w:r>
          </w:p>
          <w:p w:rsidR="00B1112F" w:rsidRPr="003A6714" w:rsidRDefault="00B1112F" w:rsidP="00B1112F">
            <w:pPr>
              <w:pStyle w:val="Default"/>
              <w:rPr>
                <w:color w:val="auto"/>
              </w:rPr>
            </w:pPr>
            <w:r w:rsidRPr="003A6714">
              <w:rPr>
                <w:color w:val="auto"/>
              </w:rPr>
              <w:t>   le derivate</w:t>
            </w:r>
          </w:p>
          <w:p w:rsidR="00B1112F" w:rsidRPr="00EC553A" w:rsidRDefault="00B1112F" w:rsidP="00B1112F">
            <w:pPr>
              <w:pStyle w:val="Default"/>
              <w:rPr>
                <w:strike/>
                <w:color w:val="auto"/>
              </w:rPr>
            </w:pPr>
            <w:r w:rsidRPr="00EC553A">
              <w:rPr>
                <w:strike/>
                <w:color w:val="auto"/>
              </w:rPr>
              <w:t xml:space="preserve">   lo studio di funzione e la sua rappresentazione grafica nel p.c. </w:t>
            </w:r>
          </w:p>
          <w:p w:rsidR="00B1112F" w:rsidRPr="00EC553A" w:rsidRDefault="00B1112F" w:rsidP="00B1112F">
            <w:pPr>
              <w:pStyle w:val="Default"/>
              <w:rPr>
                <w:strike/>
                <w:color w:val="auto"/>
              </w:rPr>
            </w:pPr>
            <w:r w:rsidRPr="00EC553A">
              <w:rPr>
                <w:strike/>
                <w:color w:val="auto"/>
              </w:rPr>
              <w:t>   le applicazioni economiche</w:t>
            </w:r>
          </w:p>
          <w:p w:rsidR="00B1112F" w:rsidRPr="003A6714" w:rsidRDefault="00B1112F" w:rsidP="00B1112F">
            <w:pPr>
              <w:pStyle w:val="Default"/>
              <w:rPr>
                <w:color w:val="auto"/>
              </w:rPr>
            </w:pPr>
          </w:p>
          <w:p w:rsidR="00B1112F" w:rsidRPr="001E7C23" w:rsidRDefault="00B1112F" w:rsidP="00B1112F">
            <w:pPr>
              <w:pStyle w:val="Default"/>
              <w:rPr>
                <w:color w:val="auto"/>
                <w:u w:val="single"/>
              </w:rPr>
            </w:pPr>
            <w:r w:rsidRPr="001E7C23">
              <w:rPr>
                <w:color w:val="auto"/>
                <w:u w:val="single"/>
              </w:rPr>
              <w:t>Competenze</w:t>
            </w:r>
          </w:p>
          <w:p w:rsidR="00B1112F" w:rsidRDefault="00B1112F" w:rsidP="00B1112F">
            <w:pPr>
              <w:pStyle w:val="Default"/>
              <w:rPr>
                <w:color w:val="auto"/>
              </w:rPr>
            </w:pPr>
            <w:r w:rsidRPr="003A6714">
              <w:rPr>
                <w:color w:val="auto"/>
              </w:rPr>
              <w:t>1. Utilizzare il linguaggio e i metodi propri della matematica per organizza</w:t>
            </w:r>
            <w:r>
              <w:rPr>
                <w:color w:val="auto"/>
              </w:rPr>
              <w:t>re e valutare adeguatamente in</w:t>
            </w:r>
            <w:r w:rsidRPr="003A6714">
              <w:rPr>
                <w:color w:val="auto"/>
              </w:rPr>
              <w:t>formazioni qualitative e quantitative.</w:t>
            </w:r>
          </w:p>
          <w:p w:rsidR="00B1112F" w:rsidRDefault="00B1112F" w:rsidP="00B1112F">
            <w:pPr>
              <w:pStyle w:val="Default"/>
              <w:rPr>
                <w:color w:val="auto"/>
              </w:rPr>
            </w:pPr>
            <w:r w:rsidRPr="00020924">
              <w:rPr>
                <w:color w:val="auto"/>
              </w:rPr>
              <w:t>2. Utilizzare le strategie del pensiero razionale negli aspetti dialettici e algoritmici per affrontare situazioni problematiche, elaborando opportune soluzioni</w:t>
            </w:r>
          </w:p>
          <w:p w:rsidR="00B1112F" w:rsidRPr="00020924" w:rsidRDefault="00B1112F" w:rsidP="00B1112F">
            <w:pPr>
              <w:pStyle w:val="Default"/>
              <w:rPr>
                <w:color w:val="auto"/>
              </w:rPr>
            </w:pPr>
          </w:p>
          <w:p w:rsidR="00B1112F" w:rsidRPr="001E7C23" w:rsidRDefault="00B1112F" w:rsidP="00B1112F">
            <w:pPr>
              <w:pStyle w:val="Default"/>
              <w:rPr>
                <w:color w:val="auto"/>
                <w:u w:val="single"/>
              </w:rPr>
            </w:pPr>
            <w:r w:rsidRPr="001E7C23">
              <w:rPr>
                <w:color w:val="auto"/>
                <w:u w:val="single"/>
              </w:rPr>
              <w:t>Abilità</w:t>
            </w:r>
          </w:p>
          <w:p w:rsidR="00B1112F" w:rsidRPr="00020924" w:rsidRDefault="00B1112F" w:rsidP="00B1112F">
            <w:pPr>
              <w:pStyle w:val="Default"/>
              <w:rPr>
                <w:color w:val="auto"/>
              </w:rPr>
            </w:pPr>
            <w:r w:rsidRPr="00020924">
              <w:rPr>
                <w:color w:val="auto"/>
              </w:rPr>
              <w:t>   saper determinare il dominio, gli zeri, il segno e le simmetrie di funzioni</w:t>
            </w:r>
            <w:r>
              <w:rPr>
                <w:color w:val="auto"/>
              </w:rPr>
              <w:t xml:space="preserve"> razionali intere/fratte, irra</w:t>
            </w:r>
            <w:r w:rsidRPr="00020924">
              <w:rPr>
                <w:color w:val="auto"/>
              </w:rPr>
              <w:t>zionali intere/fratte, logaritmiche ed esponenziali e rappresentarli graficamente nel p</w:t>
            </w:r>
            <w:r>
              <w:rPr>
                <w:color w:val="auto"/>
              </w:rPr>
              <w:t xml:space="preserve">iano </w:t>
            </w:r>
            <w:r w:rsidRPr="00020924">
              <w:rPr>
                <w:color w:val="auto"/>
              </w:rPr>
              <w:t>c</w:t>
            </w:r>
            <w:r>
              <w:rPr>
                <w:color w:val="auto"/>
              </w:rPr>
              <w:t>artesiano</w:t>
            </w:r>
          </w:p>
          <w:p w:rsidR="00B1112F" w:rsidRPr="00020924" w:rsidRDefault="00B1112F" w:rsidP="00B1112F">
            <w:pPr>
              <w:pStyle w:val="Default"/>
              <w:rPr>
                <w:color w:val="auto"/>
              </w:rPr>
            </w:pPr>
            <w:r w:rsidRPr="00020924">
              <w:rPr>
                <w:color w:val="auto"/>
              </w:rPr>
              <w:t>   saper calcolare i limiti della somma e del prodotto di due funzioni, il l</w:t>
            </w:r>
            <w:r>
              <w:rPr>
                <w:color w:val="auto"/>
              </w:rPr>
              <w:t>imite della potenza di una fun</w:t>
            </w:r>
            <w:r w:rsidRPr="00020924">
              <w:rPr>
                <w:color w:val="auto"/>
              </w:rPr>
              <w:t>zione, il limite del quoziente di due funzioni</w:t>
            </w:r>
          </w:p>
          <w:p w:rsidR="00B1112F" w:rsidRDefault="00B1112F" w:rsidP="00B1112F">
            <w:pPr>
              <w:pStyle w:val="Default"/>
              <w:rPr>
                <w:color w:val="auto"/>
              </w:rPr>
            </w:pPr>
            <w:r w:rsidRPr="00020924">
              <w:rPr>
                <w:color w:val="auto"/>
              </w:rPr>
              <w:t xml:space="preserve">   saper calcolare limiti che presentano le forme indeterminate +∞ -∞ , ∞/∞, 0/0 </w:t>
            </w:r>
          </w:p>
          <w:p w:rsidR="00B1112F" w:rsidRDefault="00B1112F" w:rsidP="00B1112F">
            <w:pPr>
              <w:pStyle w:val="Default"/>
              <w:rPr>
                <w:color w:val="auto"/>
              </w:rPr>
            </w:pPr>
            <w:r w:rsidRPr="00020924">
              <w:rPr>
                <w:color w:val="auto"/>
              </w:rPr>
              <w:t xml:space="preserve">   saper determinare gli asintoti verticali, orizzontali ed obliqui di una funzione </w:t>
            </w:r>
          </w:p>
          <w:p w:rsidR="00B1112F" w:rsidRPr="00020924" w:rsidRDefault="00B1112F" w:rsidP="00B1112F">
            <w:pPr>
              <w:pStyle w:val="Default"/>
              <w:rPr>
                <w:color w:val="auto"/>
              </w:rPr>
            </w:pPr>
            <w:r w:rsidRPr="00020924">
              <w:rPr>
                <w:color w:val="auto"/>
              </w:rPr>
              <w:t>   saper rappresentare il grafico probabile di una funzione</w:t>
            </w:r>
          </w:p>
          <w:p w:rsidR="00B1112F" w:rsidRPr="00020924" w:rsidRDefault="00B1112F" w:rsidP="00B1112F">
            <w:pPr>
              <w:pStyle w:val="Default"/>
              <w:rPr>
                <w:color w:val="auto"/>
              </w:rPr>
            </w:pPr>
            <w:r w:rsidRPr="00020924">
              <w:rPr>
                <w:color w:val="auto"/>
              </w:rPr>
              <w:t xml:space="preserve">   saper calcolare le derivate delle funzioni elementari </w:t>
            </w:r>
          </w:p>
          <w:p w:rsidR="00B1112F" w:rsidRPr="00020924" w:rsidRDefault="00B1112F" w:rsidP="00B1112F">
            <w:pPr>
              <w:pStyle w:val="Default"/>
              <w:rPr>
                <w:color w:val="auto"/>
              </w:rPr>
            </w:pPr>
            <w:r w:rsidRPr="00020924">
              <w:rPr>
                <w:color w:val="auto"/>
              </w:rPr>
              <w:t xml:space="preserve">   saper calcolare la derivata della somma di funzioni </w:t>
            </w:r>
          </w:p>
          <w:p w:rsidR="00B1112F" w:rsidRPr="00020924" w:rsidRDefault="00B1112F" w:rsidP="00B1112F">
            <w:pPr>
              <w:pStyle w:val="Default"/>
              <w:rPr>
                <w:color w:val="auto"/>
              </w:rPr>
            </w:pPr>
            <w:r w:rsidRPr="00020924">
              <w:rPr>
                <w:color w:val="auto"/>
              </w:rPr>
              <w:t xml:space="preserve">   saper calcolare la derivata del prodotto di funzioni </w:t>
            </w:r>
          </w:p>
          <w:p w:rsidR="00B1112F" w:rsidRPr="00020924" w:rsidRDefault="00B1112F" w:rsidP="00B1112F">
            <w:pPr>
              <w:pStyle w:val="Default"/>
              <w:rPr>
                <w:color w:val="auto"/>
              </w:rPr>
            </w:pPr>
            <w:r w:rsidRPr="00020924">
              <w:rPr>
                <w:color w:val="auto"/>
              </w:rPr>
              <w:t xml:space="preserve">   saper calcolare la derivata del quoziente di funzioni </w:t>
            </w:r>
          </w:p>
          <w:p w:rsidR="00B1112F" w:rsidRPr="00020924" w:rsidRDefault="00B1112F" w:rsidP="00B1112F">
            <w:pPr>
              <w:pStyle w:val="Default"/>
              <w:rPr>
                <w:color w:val="auto"/>
              </w:rPr>
            </w:pPr>
            <w:r w:rsidRPr="00020924">
              <w:rPr>
                <w:color w:val="auto"/>
              </w:rPr>
              <w:t xml:space="preserve">   saper calcolare la derivata di una funzione composta </w:t>
            </w:r>
          </w:p>
          <w:p w:rsidR="00B1112F" w:rsidRPr="00020924" w:rsidRDefault="00B1112F" w:rsidP="00B1112F">
            <w:pPr>
              <w:pStyle w:val="Default"/>
              <w:rPr>
                <w:color w:val="auto"/>
              </w:rPr>
            </w:pPr>
            <w:r w:rsidRPr="00020924">
              <w:rPr>
                <w:color w:val="auto"/>
              </w:rPr>
              <w:t xml:space="preserve">   saper calcolare le derivate seconde di semplici funzioni </w:t>
            </w:r>
          </w:p>
          <w:p w:rsidR="00B1112F" w:rsidRPr="00020924" w:rsidRDefault="00B1112F" w:rsidP="00B1112F">
            <w:pPr>
              <w:pStyle w:val="Default"/>
              <w:rPr>
                <w:color w:val="auto"/>
              </w:rPr>
            </w:pPr>
            <w:r w:rsidRPr="00020924">
              <w:rPr>
                <w:color w:val="auto"/>
              </w:rPr>
              <w:t>   saper applicare il teorema di De L'Hôpital</w:t>
            </w:r>
          </w:p>
          <w:p w:rsidR="00B1112F" w:rsidRPr="00020924" w:rsidRDefault="00B1112F" w:rsidP="00B1112F">
            <w:pPr>
              <w:pStyle w:val="Default"/>
              <w:rPr>
                <w:color w:val="auto"/>
              </w:rPr>
            </w:pPr>
            <w:r w:rsidRPr="00020924">
              <w:rPr>
                <w:color w:val="auto"/>
              </w:rPr>
              <w:t>   saper determinare gli intervalli in cui una funzione è crescente/decrescente, concava/convessa.</w:t>
            </w:r>
          </w:p>
          <w:p w:rsidR="00B1112F" w:rsidRPr="00020924" w:rsidRDefault="00B1112F" w:rsidP="00B1112F">
            <w:pPr>
              <w:pStyle w:val="Default"/>
              <w:rPr>
                <w:color w:val="auto"/>
              </w:rPr>
            </w:pPr>
            <w:r w:rsidRPr="00020924">
              <w:rPr>
                <w:color w:val="auto"/>
              </w:rPr>
              <w:t>   saper determinare i punti di massimo, minimo e flesso di una funzione</w:t>
            </w:r>
          </w:p>
          <w:p w:rsidR="00B1112F" w:rsidRPr="00020924" w:rsidRDefault="00B1112F" w:rsidP="00B1112F">
            <w:pPr>
              <w:pStyle w:val="Default"/>
              <w:rPr>
                <w:color w:val="auto"/>
              </w:rPr>
            </w:pPr>
            <w:r w:rsidRPr="00020924">
              <w:rPr>
                <w:color w:val="auto"/>
              </w:rPr>
              <w:t>   saper fare lo studio completo di funzioni razionali intere e fratte, con relativo grafico</w:t>
            </w:r>
          </w:p>
          <w:p w:rsidR="00B1112F" w:rsidRPr="00EC553A" w:rsidRDefault="00B1112F" w:rsidP="00B1112F">
            <w:pPr>
              <w:pStyle w:val="Default"/>
              <w:rPr>
                <w:strike/>
                <w:color w:val="auto"/>
              </w:rPr>
            </w:pPr>
            <w:r w:rsidRPr="00EC553A">
              <w:rPr>
                <w:strike/>
                <w:color w:val="auto"/>
              </w:rPr>
              <w:t>   saper risolvere semplici problemi relativi alla funzione della domanda, alla funzione dell’offerta, al prezzo di equilibrio, alla funzione del costo totale, del costo medio, del costo marginale, alla funzione del ricavo, alla funzione del profitto.</w:t>
            </w:r>
          </w:p>
          <w:p w:rsidR="00B1112F" w:rsidRDefault="00B1112F" w:rsidP="00AD58C2">
            <w:pPr>
              <w:pBdr>
                <w:top w:val="nil"/>
                <w:left w:val="nil"/>
                <w:bottom w:val="nil"/>
                <w:right w:val="nil"/>
                <w:between w:val="nil"/>
              </w:pBdr>
              <w:rPr>
                <w:color w:val="000000"/>
              </w:rPr>
            </w:pPr>
          </w:p>
        </w:tc>
      </w:tr>
    </w:tbl>
    <w:p w:rsidR="00AD58C2" w:rsidRDefault="00AD58C2" w:rsidP="00E47776">
      <w:pPr>
        <w:pStyle w:val="NormaleWeb"/>
        <w:spacing w:before="0" w:beforeAutospacing="0" w:after="0" w:afterAutospacing="0"/>
        <w:ind w:right="147"/>
        <w:rPr>
          <w:color w:val="000000"/>
          <w:sz w:val="20"/>
          <w:szCs w:val="20"/>
        </w:rPr>
      </w:pPr>
    </w:p>
    <w:p w:rsidR="001141AA" w:rsidRDefault="00E47776" w:rsidP="00E47776">
      <w:pPr>
        <w:pStyle w:val="NormaleWeb"/>
        <w:spacing w:before="0" w:beforeAutospacing="0" w:after="0" w:afterAutospacing="0"/>
        <w:ind w:right="147"/>
        <w:rPr>
          <w:color w:val="000000"/>
          <w:sz w:val="20"/>
          <w:szCs w:val="20"/>
        </w:rPr>
      </w:pPr>
      <w:r>
        <w:rPr>
          <w:color w:val="000000"/>
          <w:sz w:val="20"/>
          <w:szCs w:val="20"/>
        </w:rPr>
        <w:t>Gli obiettivi minimi di apprendimento disciplinari sono indicati in rosso nelle successive UDA</w:t>
      </w:r>
      <w:r w:rsidR="00950BF9">
        <w:rPr>
          <w:color w:val="000000"/>
          <w:sz w:val="20"/>
          <w:szCs w:val="20"/>
        </w:rPr>
        <w:t>.</w:t>
      </w:r>
    </w:p>
    <w:p w:rsidR="00B43029" w:rsidRDefault="00B43029" w:rsidP="00B43029">
      <w:pPr>
        <w:tabs>
          <w:tab w:val="left" w:pos="6379"/>
        </w:tabs>
        <w:spacing w:after="120"/>
        <w:jc w:val="both"/>
        <w:rPr>
          <w:sz w:val="20"/>
        </w:rPr>
      </w:pPr>
    </w:p>
    <w:tbl>
      <w:tblPr>
        <w:tblW w:w="0" w:type="auto"/>
        <w:tblInd w:w="-34" w:type="dxa"/>
        <w:tblLayout w:type="fixed"/>
        <w:tblLook w:val="0000"/>
      </w:tblPr>
      <w:tblGrid>
        <w:gridCol w:w="4395"/>
        <w:gridCol w:w="3014"/>
        <w:gridCol w:w="2656"/>
      </w:tblGrid>
      <w:tr w:rsidR="00B43029" w:rsidTr="00431FE0">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rsidR="00B43029" w:rsidRDefault="00B43029" w:rsidP="00431FE0">
            <w:pPr>
              <w:jc w:val="both"/>
              <w:rPr>
                <w:rFonts w:cs="Arial"/>
                <w:b/>
                <w:bCs/>
                <w:sz w:val="20"/>
              </w:rPr>
            </w:pPr>
            <w:r>
              <w:rPr>
                <w:rFonts w:cs="Arial"/>
                <w:b/>
                <w:bCs/>
                <w:sz w:val="20"/>
              </w:rPr>
              <w:t>UDA N. 1</w:t>
            </w:r>
          </w:p>
          <w:p w:rsidR="00B43029" w:rsidRDefault="00B43029" w:rsidP="00431FE0">
            <w:pPr>
              <w:jc w:val="both"/>
              <w:rPr>
                <w:rFonts w:cs="Arial"/>
                <w:bCs/>
                <w:sz w:val="20"/>
              </w:rPr>
            </w:pPr>
            <w:r>
              <w:rPr>
                <w:rFonts w:cs="Arial"/>
                <w:sz w:val="20"/>
              </w:rPr>
              <w:t>TITOLO</w:t>
            </w:r>
            <w:r w:rsidRPr="00BA0380">
              <w:rPr>
                <w:rFonts w:cs="Arial"/>
                <w:sz w:val="20"/>
              </w:rPr>
              <w:t>: Ele</w:t>
            </w:r>
            <w:r>
              <w:rPr>
                <w:rFonts w:cs="Arial"/>
                <w:sz w:val="20"/>
              </w:rPr>
              <w:t>menti di matematica finanziaria-</w:t>
            </w:r>
            <w:r w:rsidRPr="00BA0380">
              <w:rPr>
                <w:rFonts w:cs="Arial"/>
                <w:sz w:val="20"/>
              </w:rPr>
              <w:t xml:space="preserve"> la capitalizzazione e lo sconto</w:t>
            </w:r>
          </w:p>
        </w:tc>
        <w:tc>
          <w:tcPr>
            <w:tcW w:w="3014" w:type="dxa"/>
            <w:tcBorders>
              <w:top w:val="single" w:sz="4" w:space="0" w:color="000000"/>
              <w:left w:val="single" w:sz="4" w:space="0" w:color="000000"/>
              <w:bottom w:val="single" w:sz="4" w:space="0" w:color="000000"/>
            </w:tcBorders>
            <w:shd w:val="clear" w:color="auto" w:fill="auto"/>
            <w:vAlign w:val="center"/>
          </w:tcPr>
          <w:p w:rsidR="00B43029" w:rsidRDefault="00B43029" w:rsidP="00431FE0">
            <w:pPr>
              <w:jc w:val="center"/>
              <w:rPr>
                <w:rFonts w:cs="Arial"/>
                <w:bCs/>
                <w:sz w:val="20"/>
              </w:rPr>
            </w:pPr>
            <w:r w:rsidRPr="00C40329">
              <w:rPr>
                <w:rFonts w:cs="Arial"/>
                <w:bCs/>
                <w:sz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029" w:rsidRDefault="00B43029" w:rsidP="00431FE0">
            <w:pPr>
              <w:jc w:val="center"/>
            </w:pPr>
            <w:r>
              <w:rPr>
                <w:rFonts w:cs="Arial"/>
                <w:bCs/>
                <w:sz w:val="20"/>
              </w:rPr>
              <w:t>Classi TERZE</w:t>
            </w:r>
          </w:p>
        </w:tc>
      </w:tr>
      <w:tr w:rsidR="00B43029" w:rsidTr="00431FE0">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rsidR="00B43029" w:rsidRDefault="00B43029" w:rsidP="00431FE0">
            <w:pPr>
              <w:snapToGrid w:val="0"/>
              <w:jc w:val="center"/>
              <w:rPr>
                <w:rFonts w:cs="Arial"/>
                <w:b/>
                <w:bCs/>
                <w:sz w:val="20"/>
              </w:rPr>
            </w:pPr>
          </w:p>
        </w:tc>
        <w:tc>
          <w:tcPr>
            <w:tcW w:w="3014" w:type="dxa"/>
            <w:tcBorders>
              <w:top w:val="single" w:sz="4" w:space="0" w:color="000000"/>
              <w:left w:val="single" w:sz="4" w:space="0" w:color="000000"/>
              <w:bottom w:val="single" w:sz="4" w:space="0" w:color="000000"/>
            </w:tcBorders>
            <w:shd w:val="clear" w:color="auto" w:fill="auto"/>
            <w:vAlign w:val="center"/>
          </w:tcPr>
          <w:p w:rsidR="00B43029" w:rsidRDefault="00B1112F" w:rsidP="00431FE0">
            <w:pPr>
              <w:rPr>
                <w:rFonts w:cs="Arial"/>
                <w:bCs/>
                <w:sz w:val="20"/>
              </w:rPr>
            </w:pPr>
            <w:r>
              <w:rPr>
                <w:rFonts w:cs="Arial"/>
                <w:bCs/>
                <w:sz w:val="20"/>
              </w:rPr>
              <w:t>PRIMO</w:t>
            </w:r>
            <w:r w:rsidR="00B43029" w:rsidRPr="00C40329">
              <w:rPr>
                <w:rFonts w:cs="Arial"/>
                <w:bCs/>
                <w:sz w:val="20"/>
              </w:rPr>
              <w:t>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029" w:rsidRDefault="00B43029" w:rsidP="00431FE0">
            <w:pPr>
              <w:jc w:val="center"/>
            </w:pPr>
            <w:r>
              <w:rPr>
                <w:rFonts w:cs="Arial"/>
                <w:bCs/>
                <w:sz w:val="20"/>
              </w:rPr>
              <w:t xml:space="preserve">RIM - SIA </w:t>
            </w:r>
          </w:p>
        </w:tc>
      </w:tr>
    </w:tbl>
    <w:p w:rsidR="00B43029" w:rsidRPr="00022A41" w:rsidRDefault="00B43029" w:rsidP="00B43029">
      <w:pPr>
        <w:tabs>
          <w:tab w:val="left" w:pos="6379"/>
        </w:tabs>
        <w:spacing w:after="120"/>
        <w:jc w:val="both"/>
        <w:rPr>
          <w:sz w:val="20"/>
        </w:rPr>
      </w:pPr>
    </w:p>
    <w:tbl>
      <w:tblPr>
        <w:tblW w:w="0" w:type="auto"/>
        <w:tblInd w:w="-72" w:type="dxa"/>
        <w:tblLayout w:type="fixed"/>
        <w:tblCellMar>
          <w:top w:w="28" w:type="dxa"/>
          <w:left w:w="70" w:type="dxa"/>
          <w:bottom w:w="28" w:type="dxa"/>
          <w:right w:w="70" w:type="dxa"/>
        </w:tblCellMar>
        <w:tblLook w:val="0000"/>
      </w:tblPr>
      <w:tblGrid>
        <w:gridCol w:w="3329"/>
        <w:gridCol w:w="3108"/>
        <w:gridCol w:w="3684"/>
      </w:tblGrid>
      <w:tr w:rsidR="00B43029" w:rsidRPr="00022A41" w:rsidTr="00431FE0">
        <w:trPr>
          <w:cantSplit/>
          <w:trHeight w:val="308"/>
        </w:trPr>
        <w:tc>
          <w:tcPr>
            <w:tcW w:w="3329" w:type="dxa"/>
            <w:tcBorders>
              <w:top w:val="single" w:sz="4" w:space="0" w:color="000000"/>
              <w:left w:val="single" w:sz="4" w:space="0" w:color="000000"/>
              <w:bottom w:val="single" w:sz="4" w:space="0" w:color="000000"/>
            </w:tcBorders>
            <w:shd w:val="clear" w:color="auto" w:fill="auto"/>
            <w:vAlign w:val="center"/>
          </w:tcPr>
          <w:p w:rsidR="00B43029" w:rsidRPr="00022A41" w:rsidRDefault="00B43029" w:rsidP="00431FE0">
            <w:pPr>
              <w:jc w:val="center"/>
              <w:rPr>
                <w:b/>
                <w:bCs/>
                <w:sz w:val="20"/>
              </w:rPr>
            </w:pPr>
            <w:r w:rsidRPr="00022A41">
              <w:rPr>
                <w:b/>
                <w:bCs/>
                <w:sz w:val="20"/>
              </w:rPr>
              <w:t>Competenze</w:t>
            </w:r>
          </w:p>
        </w:tc>
        <w:tc>
          <w:tcPr>
            <w:tcW w:w="3108" w:type="dxa"/>
            <w:tcBorders>
              <w:top w:val="single" w:sz="4" w:space="0" w:color="000000"/>
              <w:left w:val="single" w:sz="4" w:space="0" w:color="000000"/>
              <w:bottom w:val="single" w:sz="4" w:space="0" w:color="000000"/>
            </w:tcBorders>
            <w:shd w:val="clear" w:color="auto" w:fill="auto"/>
            <w:vAlign w:val="center"/>
          </w:tcPr>
          <w:p w:rsidR="00B43029" w:rsidRPr="00022A41" w:rsidRDefault="00B43029" w:rsidP="00431FE0">
            <w:pPr>
              <w:jc w:val="center"/>
              <w:rPr>
                <w:b/>
                <w:bCs/>
                <w:sz w:val="20"/>
              </w:rPr>
            </w:pPr>
            <w:r w:rsidRPr="00022A41">
              <w:rPr>
                <w:b/>
                <w:bCs/>
                <w:sz w:val="20"/>
              </w:rPr>
              <w:t>Abilità/Capacità</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029" w:rsidRPr="00022A41" w:rsidRDefault="00B43029" w:rsidP="00431FE0">
            <w:pPr>
              <w:jc w:val="center"/>
              <w:rPr>
                <w:sz w:val="20"/>
              </w:rPr>
            </w:pPr>
            <w:r w:rsidRPr="00022A41">
              <w:rPr>
                <w:b/>
                <w:bCs/>
                <w:sz w:val="20"/>
              </w:rPr>
              <w:t>Conoscenze</w:t>
            </w:r>
          </w:p>
        </w:tc>
      </w:tr>
      <w:tr w:rsidR="00B43029" w:rsidRPr="00022A41" w:rsidTr="00431FE0">
        <w:trPr>
          <w:trHeight w:val="1854"/>
        </w:trPr>
        <w:tc>
          <w:tcPr>
            <w:tcW w:w="3329" w:type="dxa"/>
            <w:tcBorders>
              <w:top w:val="single" w:sz="4" w:space="0" w:color="000000"/>
              <w:left w:val="single" w:sz="4" w:space="0" w:color="000000"/>
              <w:bottom w:val="single" w:sz="4" w:space="0" w:color="000000"/>
            </w:tcBorders>
            <w:shd w:val="clear" w:color="auto" w:fill="auto"/>
          </w:tcPr>
          <w:p w:rsidR="00B43029" w:rsidRPr="00022A41" w:rsidRDefault="00B43029" w:rsidP="00431FE0">
            <w:pPr>
              <w:autoSpaceDE w:val="0"/>
              <w:rPr>
                <w:sz w:val="20"/>
              </w:rPr>
            </w:pPr>
          </w:p>
          <w:p w:rsidR="00B43029" w:rsidRPr="00022A41" w:rsidRDefault="00B43029" w:rsidP="00431FE0">
            <w:pPr>
              <w:rPr>
                <w:sz w:val="20"/>
              </w:rPr>
            </w:pPr>
          </w:p>
          <w:p w:rsidR="00B43029" w:rsidRPr="00513A92" w:rsidRDefault="00B43029" w:rsidP="00431FE0">
            <w:pPr>
              <w:pStyle w:val="NormaleWeb"/>
              <w:spacing w:before="0" w:after="0"/>
              <w:rPr>
                <w:rFonts w:ascii="Arial" w:hAnsi="Arial" w:cs="Arial"/>
                <w:bCs/>
                <w:sz w:val="20"/>
                <w:szCs w:val="20"/>
              </w:rPr>
            </w:pPr>
            <w:r>
              <w:rPr>
                <w:rFonts w:ascii="Arial" w:hAnsi="Arial" w:cs="Arial"/>
                <w:bCs/>
                <w:sz w:val="20"/>
                <w:szCs w:val="20"/>
              </w:rPr>
              <w:t xml:space="preserve">1: </w:t>
            </w:r>
            <w:r w:rsidRPr="00513A92">
              <w:rPr>
                <w:rFonts w:ascii="Arial" w:hAnsi="Arial" w:cs="Arial"/>
                <w:bCs/>
                <w:sz w:val="20"/>
                <w:szCs w:val="20"/>
              </w:rPr>
              <w:t xml:space="preserve">Utilizzare le tecniche e le procedure di calcolo aritmetico e algebrico, rappresentandole anche </w:t>
            </w:r>
            <w:r w:rsidRPr="00513A92">
              <w:rPr>
                <w:rFonts w:ascii="Arial" w:hAnsi="Arial" w:cs="Arial"/>
                <w:bCs/>
                <w:sz w:val="20"/>
                <w:szCs w:val="20"/>
              </w:rPr>
              <w:lastRenderedPageBreak/>
              <w:t>sotto forma grafica.</w:t>
            </w:r>
          </w:p>
          <w:p w:rsidR="00B43029" w:rsidRPr="00513A92" w:rsidRDefault="00B43029" w:rsidP="00431FE0">
            <w:pPr>
              <w:pStyle w:val="NormaleWeb"/>
              <w:spacing w:before="0" w:after="0"/>
              <w:rPr>
                <w:rFonts w:ascii="Arial" w:hAnsi="Arial" w:cs="Arial"/>
                <w:bCs/>
                <w:sz w:val="20"/>
                <w:szCs w:val="20"/>
              </w:rPr>
            </w:pPr>
          </w:p>
          <w:p w:rsidR="00B43029" w:rsidRPr="00513A92" w:rsidRDefault="00B43029" w:rsidP="00431FE0">
            <w:pPr>
              <w:pStyle w:val="NormaleWeb"/>
              <w:spacing w:before="0" w:after="0"/>
              <w:rPr>
                <w:rFonts w:ascii="Arial" w:hAnsi="Arial" w:cs="Arial"/>
                <w:bCs/>
                <w:sz w:val="20"/>
                <w:szCs w:val="20"/>
              </w:rPr>
            </w:pPr>
            <w:r>
              <w:rPr>
                <w:rFonts w:ascii="Arial" w:hAnsi="Arial" w:cs="Arial"/>
                <w:bCs/>
                <w:sz w:val="20"/>
                <w:szCs w:val="20"/>
              </w:rPr>
              <w:t xml:space="preserve">3: </w:t>
            </w:r>
            <w:r w:rsidRPr="00513A92">
              <w:rPr>
                <w:rFonts w:ascii="Arial" w:hAnsi="Arial" w:cs="Arial"/>
                <w:bCs/>
                <w:sz w:val="20"/>
                <w:szCs w:val="20"/>
              </w:rPr>
              <w:t>Individuare le strategie appropriate per la soluzione dei problemi.</w:t>
            </w:r>
          </w:p>
          <w:p w:rsidR="00B43029" w:rsidRPr="00022A41" w:rsidRDefault="00B43029" w:rsidP="00431FE0">
            <w:pPr>
              <w:pStyle w:val="Default"/>
              <w:ind w:left="720"/>
              <w:rPr>
                <w:sz w:val="20"/>
              </w:rPr>
            </w:pPr>
          </w:p>
        </w:tc>
        <w:tc>
          <w:tcPr>
            <w:tcW w:w="3108" w:type="dxa"/>
            <w:tcBorders>
              <w:top w:val="single" w:sz="4" w:space="0" w:color="000000"/>
              <w:left w:val="single" w:sz="4" w:space="0" w:color="000000"/>
              <w:bottom w:val="single" w:sz="4" w:space="0" w:color="000000"/>
            </w:tcBorders>
            <w:shd w:val="clear" w:color="auto" w:fill="auto"/>
          </w:tcPr>
          <w:p w:rsidR="00B43029" w:rsidRPr="00022A41" w:rsidRDefault="00B43029" w:rsidP="00431FE0">
            <w:pPr>
              <w:snapToGrid w:val="0"/>
              <w:rPr>
                <w:sz w:val="20"/>
              </w:rPr>
            </w:pPr>
          </w:p>
          <w:p w:rsidR="00B43029" w:rsidRPr="00022A41" w:rsidRDefault="00B43029" w:rsidP="00431FE0">
            <w:pPr>
              <w:tabs>
                <w:tab w:val="left" w:pos="142"/>
              </w:tabs>
              <w:rPr>
                <w:sz w:val="20"/>
              </w:rPr>
            </w:pPr>
            <w:r w:rsidRPr="00022A41">
              <w:rPr>
                <w:sz w:val="20"/>
              </w:rPr>
              <w:t>- Rappresentare situazioni economiche mediante l’asse dei tempi</w:t>
            </w:r>
          </w:p>
          <w:p w:rsidR="00B43029" w:rsidRPr="00022A41" w:rsidRDefault="00B43029" w:rsidP="00431FE0">
            <w:pPr>
              <w:tabs>
                <w:tab w:val="left" w:pos="142"/>
              </w:tabs>
              <w:rPr>
                <w:sz w:val="20"/>
              </w:rPr>
            </w:pPr>
            <w:r w:rsidRPr="00022A41">
              <w:rPr>
                <w:sz w:val="20"/>
              </w:rPr>
              <w:t xml:space="preserve">- Calcolare l’interesse e le altre grandezze finanziarie in regime di capitalizzazione semplice e composta </w:t>
            </w:r>
          </w:p>
          <w:p w:rsidR="00B43029" w:rsidRPr="00022A41" w:rsidRDefault="00B43029" w:rsidP="00431FE0">
            <w:pPr>
              <w:tabs>
                <w:tab w:val="left" w:pos="142"/>
              </w:tabs>
              <w:rPr>
                <w:sz w:val="20"/>
              </w:rPr>
            </w:pPr>
            <w:r w:rsidRPr="00022A41">
              <w:rPr>
                <w:sz w:val="20"/>
              </w:rPr>
              <w:lastRenderedPageBreak/>
              <w:t>- Calcolare lo sconto razionale, commerciale e composto e le somme scontate</w:t>
            </w: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B43029" w:rsidRPr="00022A41" w:rsidRDefault="00B43029" w:rsidP="00431FE0">
            <w:pPr>
              <w:snapToGrid w:val="0"/>
              <w:rPr>
                <w:sz w:val="20"/>
              </w:rPr>
            </w:pPr>
          </w:p>
          <w:p w:rsidR="00B43029" w:rsidRPr="00D04DC6" w:rsidRDefault="00B43029" w:rsidP="00B43029">
            <w:pPr>
              <w:numPr>
                <w:ilvl w:val="0"/>
                <w:numId w:val="8"/>
              </w:numPr>
              <w:tabs>
                <w:tab w:val="left" w:pos="142"/>
              </w:tabs>
              <w:suppressAutoHyphens/>
              <w:ind w:left="142" w:hanging="142"/>
              <w:rPr>
                <w:color w:val="FF0000"/>
                <w:sz w:val="20"/>
              </w:rPr>
            </w:pPr>
            <w:r w:rsidRPr="00D04DC6">
              <w:rPr>
                <w:color w:val="FF0000"/>
                <w:sz w:val="20"/>
              </w:rPr>
              <w:t xml:space="preserve">Il significato dei simboli utilizzati nella teoria </w:t>
            </w:r>
          </w:p>
          <w:p w:rsidR="00B43029" w:rsidRPr="00D04DC6" w:rsidRDefault="00B43029" w:rsidP="00B43029">
            <w:pPr>
              <w:numPr>
                <w:ilvl w:val="0"/>
                <w:numId w:val="9"/>
              </w:numPr>
              <w:tabs>
                <w:tab w:val="left" w:pos="142"/>
              </w:tabs>
              <w:suppressAutoHyphens/>
              <w:ind w:left="142" w:hanging="142"/>
              <w:rPr>
                <w:color w:val="FF0000"/>
                <w:sz w:val="20"/>
              </w:rPr>
            </w:pPr>
            <w:r w:rsidRPr="00D04DC6">
              <w:rPr>
                <w:color w:val="FF0000"/>
                <w:sz w:val="20"/>
              </w:rPr>
              <w:t>Le leggi di capitalizzazione semplice e composta</w:t>
            </w:r>
          </w:p>
          <w:p w:rsidR="00B43029" w:rsidRPr="00022A41" w:rsidRDefault="00B43029" w:rsidP="00B43029">
            <w:pPr>
              <w:numPr>
                <w:ilvl w:val="0"/>
                <w:numId w:val="9"/>
              </w:numPr>
              <w:tabs>
                <w:tab w:val="left" w:pos="142"/>
              </w:tabs>
              <w:suppressAutoHyphens/>
              <w:ind w:left="142" w:hanging="142"/>
              <w:rPr>
                <w:sz w:val="20"/>
              </w:rPr>
            </w:pPr>
            <w:r w:rsidRPr="00022A41">
              <w:rPr>
                <w:sz w:val="20"/>
              </w:rPr>
              <w:t xml:space="preserve">Le leggi che regolano lo </w:t>
            </w:r>
            <w:r w:rsidRPr="00D04DC6">
              <w:rPr>
                <w:color w:val="FF0000"/>
                <w:sz w:val="20"/>
              </w:rPr>
              <w:t>sconto</w:t>
            </w:r>
            <w:r w:rsidRPr="00022A41">
              <w:rPr>
                <w:sz w:val="20"/>
              </w:rPr>
              <w:t xml:space="preserve"> razionale, commerciale</w:t>
            </w:r>
            <w:r w:rsidRPr="00D04DC6">
              <w:rPr>
                <w:color w:val="FF0000"/>
                <w:sz w:val="20"/>
              </w:rPr>
              <w:t>, composto</w:t>
            </w:r>
          </w:p>
          <w:p w:rsidR="00B43029" w:rsidRPr="00022A41" w:rsidRDefault="00B43029" w:rsidP="00431FE0">
            <w:pPr>
              <w:rPr>
                <w:sz w:val="20"/>
              </w:rPr>
            </w:pPr>
          </w:p>
        </w:tc>
      </w:tr>
    </w:tbl>
    <w:p w:rsidR="00B43029" w:rsidRDefault="00B43029" w:rsidP="00B43029">
      <w:pPr>
        <w:tabs>
          <w:tab w:val="left" w:pos="6379"/>
        </w:tabs>
        <w:spacing w:after="120"/>
        <w:rPr>
          <w:sz w:val="20"/>
        </w:rPr>
      </w:pPr>
    </w:p>
    <w:p w:rsidR="00B43029" w:rsidRDefault="00B43029" w:rsidP="00B43029">
      <w:pPr>
        <w:tabs>
          <w:tab w:val="left" w:pos="6379"/>
        </w:tabs>
        <w:spacing w:after="120"/>
        <w:rPr>
          <w:sz w:val="20"/>
        </w:rPr>
      </w:pPr>
    </w:p>
    <w:tbl>
      <w:tblPr>
        <w:tblW w:w="0" w:type="auto"/>
        <w:tblInd w:w="-34" w:type="dxa"/>
        <w:tblLayout w:type="fixed"/>
        <w:tblLook w:val="0000"/>
      </w:tblPr>
      <w:tblGrid>
        <w:gridCol w:w="4395"/>
        <w:gridCol w:w="3014"/>
        <w:gridCol w:w="2656"/>
      </w:tblGrid>
      <w:tr w:rsidR="00B43029" w:rsidTr="00431FE0">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rsidR="00B43029" w:rsidRDefault="00B43029" w:rsidP="00431FE0">
            <w:pPr>
              <w:jc w:val="both"/>
              <w:rPr>
                <w:rFonts w:cs="Arial"/>
                <w:b/>
                <w:bCs/>
                <w:sz w:val="20"/>
              </w:rPr>
            </w:pPr>
            <w:r>
              <w:rPr>
                <w:rFonts w:cs="Arial"/>
                <w:b/>
                <w:bCs/>
                <w:sz w:val="20"/>
              </w:rPr>
              <w:t>UDA N. 2</w:t>
            </w:r>
          </w:p>
          <w:p w:rsidR="00B43029" w:rsidRDefault="00B43029" w:rsidP="00431FE0">
            <w:pPr>
              <w:jc w:val="both"/>
              <w:rPr>
                <w:rFonts w:cs="Arial"/>
                <w:bCs/>
                <w:sz w:val="20"/>
              </w:rPr>
            </w:pPr>
            <w:r>
              <w:rPr>
                <w:rFonts w:cs="Arial"/>
                <w:sz w:val="20"/>
              </w:rPr>
              <w:t>TITOLO</w:t>
            </w:r>
            <w:r w:rsidRPr="00BA0380">
              <w:rPr>
                <w:rFonts w:cs="Arial"/>
                <w:sz w:val="20"/>
              </w:rPr>
              <w:t>: le operazioni finanziarie e le rendite</w:t>
            </w:r>
          </w:p>
        </w:tc>
        <w:tc>
          <w:tcPr>
            <w:tcW w:w="3014" w:type="dxa"/>
            <w:tcBorders>
              <w:top w:val="single" w:sz="4" w:space="0" w:color="000000"/>
              <w:left w:val="single" w:sz="4" w:space="0" w:color="000000"/>
              <w:bottom w:val="single" w:sz="4" w:space="0" w:color="000000"/>
            </w:tcBorders>
            <w:shd w:val="clear" w:color="auto" w:fill="auto"/>
            <w:vAlign w:val="center"/>
          </w:tcPr>
          <w:p w:rsidR="00B43029" w:rsidRDefault="00B43029" w:rsidP="00431FE0">
            <w:pPr>
              <w:jc w:val="center"/>
              <w:rPr>
                <w:rFonts w:cs="Arial"/>
                <w:bCs/>
                <w:sz w:val="20"/>
              </w:rPr>
            </w:pPr>
            <w:r w:rsidRPr="00C40329">
              <w:rPr>
                <w:rFonts w:cs="Arial"/>
                <w:bCs/>
                <w:sz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029" w:rsidRDefault="00B43029" w:rsidP="00431FE0">
            <w:pPr>
              <w:jc w:val="center"/>
            </w:pPr>
            <w:r>
              <w:rPr>
                <w:rFonts w:cs="Arial"/>
                <w:bCs/>
                <w:sz w:val="20"/>
              </w:rPr>
              <w:t>Classi TERZE</w:t>
            </w:r>
          </w:p>
        </w:tc>
      </w:tr>
      <w:tr w:rsidR="00B43029" w:rsidTr="00431FE0">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rsidR="00B43029" w:rsidRDefault="00B43029" w:rsidP="00431FE0">
            <w:pPr>
              <w:snapToGrid w:val="0"/>
              <w:jc w:val="center"/>
              <w:rPr>
                <w:rFonts w:cs="Arial"/>
                <w:b/>
                <w:bCs/>
                <w:sz w:val="20"/>
              </w:rPr>
            </w:pPr>
          </w:p>
        </w:tc>
        <w:tc>
          <w:tcPr>
            <w:tcW w:w="3014" w:type="dxa"/>
            <w:tcBorders>
              <w:top w:val="single" w:sz="4" w:space="0" w:color="000000"/>
              <w:left w:val="single" w:sz="4" w:space="0" w:color="000000"/>
              <w:bottom w:val="single" w:sz="4" w:space="0" w:color="000000"/>
            </w:tcBorders>
            <w:shd w:val="clear" w:color="auto" w:fill="auto"/>
            <w:vAlign w:val="center"/>
          </w:tcPr>
          <w:p w:rsidR="00B43029" w:rsidRDefault="00B1112F" w:rsidP="00431FE0">
            <w:pPr>
              <w:rPr>
                <w:rFonts w:cs="Arial"/>
                <w:bCs/>
                <w:sz w:val="20"/>
              </w:rPr>
            </w:pPr>
            <w:r>
              <w:rPr>
                <w:rFonts w:cs="Arial"/>
                <w:bCs/>
                <w:sz w:val="20"/>
              </w:rPr>
              <w:t>PRIMO</w:t>
            </w:r>
            <w:r w:rsidR="00B43029" w:rsidRPr="00C40329">
              <w:rPr>
                <w:rFonts w:cs="Arial"/>
                <w:bCs/>
                <w:sz w:val="20"/>
              </w:rPr>
              <w:t>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029" w:rsidRDefault="00B43029" w:rsidP="00431FE0">
            <w:pPr>
              <w:jc w:val="center"/>
            </w:pPr>
            <w:r>
              <w:rPr>
                <w:rFonts w:cs="Arial"/>
                <w:bCs/>
                <w:sz w:val="20"/>
              </w:rPr>
              <w:t xml:space="preserve">RIM - SIA </w:t>
            </w:r>
          </w:p>
        </w:tc>
      </w:tr>
    </w:tbl>
    <w:p w:rsidR="00B43029" w:rsidRPr="00022A41" w:rsidRDefault="00B43029" w:rsidP="00B43029">
      <w:pPr>
        <w:tabs>
          <w:tab w:val="left" w:pos="6379"/>
        </w:tabs>
        <w:spacing w:after="120"/>
        <w:rPr>
          <w:sz w:val="20"/>
        </w:rPr>
      </w:pPr>
    </w:p>
    <w:tbl>
      <w:tblPr>
        <w:tblW w:w="0" w:type="auto"/>
        <w:tblInd w:w="70" w:type="dxa"/>
        <w:tblLayout w:type="fixed"/>
        <w:tblCellMar>
          <w:top w:w="28" w:type="dxa"/>
          <w:left w:w="70" w:type="dxa"/>
          <w:bottom w:w="28" w:type="dxa"/>
          <w:right w:w="70" w:type="dxa"/>
        </w:tblCellMar>
        <w:tblLook w:val="0000"/>
      </w:tblPr>
      <w:tblGrid>
        <w:gridCol w:w="3189"/>
        <w:gridCol w:w="3111"/>
        <w:gridCol w:w="3683"/>
      </w:tblGrid>
      <w:tr w:rsidR="00B43029" w:rsidRPr="00022A41" w:rsidTr="00431FE0">
        <w:trPr>
          <w:cantSplit/>
          <w:trHeight w:val="308"/>
        </w:trPr>
        <w:tc>
          <w:tcPr>
            <w:tcW w:w="3189" w:type="dxa"/>
            <w:tcBorders>
              <w:top w:val="single" w:sz="4" w:space="0" w:color="000000"/>
              <w:left w:val="single" w:sz="4" w:space="0" w:color="000000"/>
              <w:bottom w:val="single" w:sz="4" w:space="0" w:color="000000"/>
            </w:tcBorders>
            <w:shd w:val="clear" w:color="auto" w:fill="auto"/>
            <w:vAlign w:val="center"/>
          </w:tcPr>
          <w:p w:rsidR="00B43029" w:rsidRPr="00022A41" w:rsidRDefault="00B43029" w:rsidP="00431FE0">
            <w:pPr>
              <w:jc w:val="center"/>
              <w:rPr>
                <w:b/>
                <w:bCs/>
                <w:sz w:val="20"/>
              </w:rPr>
            </w:pPr>
            <w:r w:rsidRPr="00022A41">
              <w:rPr>
                <w:b/>
                <w:bCs/>
                <w:sz w:val="20"/>
              </w:rPr>
              <w:t>Competenze</w:t>
            </w:r>
          </w:p>
        </w:tc>
        <w:tc>
          <w:tcPr>
            <w:tcW w:w="3111" w:type="dxa"/>
            <w:tcBorders>
              <w:top w:val="single" w:sz="4" w:space="0" w:color="000000"/>
              <w:left w:val="single" w:sz="4" w:space="0" w:color="000000"/>
              <w:bottom w:val="single" w:sz="4" w:space="0" w:color="000000"/>
            </w:tcBorders>
            <w:shd w:val="clear" w:color="auto" w:fill="auto"/>
            <w:vAlign w:val="center"/>
          </w:tcPr>
          <w:p w:rsidR="00B43029" w:rsidRPr="00022A41" w:rsidRDefault="00B43029" w:rsidP="00431FE0">
            <w:pPr>
              <w:jc w:val="center"/>
              <w:rPr>
                <w:b/>
                <w:bCs/>
                <w:sz w:val="20"/>
              </w:rPr>
            </w:pPr>
            <w:r w:rsidRPr="00022A41">
              <w:rPr>
                <w:b/>
                <w:bCs/>
                <w:sz w:val="20"/>
              </w:rPr>
              <w:t>Abilità/Capacità</w:t>
            </w: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029" w:rsidRPr="00022A41" w:rsidRDefault="00B43029" w:rsidP="00431FE0">
            <w:pPr>
              <w:jc w:val="center"/>
              <w:rPr>
                <w:sz w:val="20"/>
              </w:rPr>
            </w:pPr>
            <w:r w:rsidRPr="00022A41">
              <w:rPr>
                <w:b/>
                <w:bCs/>
                <w:sz w:val="20"/>
              </w:rPr>
              <w:t>Conoscenze</w:t>
            </w:r>
          </w:p>
        </w:tc>
      </w:tr>
      <w:tr w:rsidR="00B43029" w:rsidRPr="00022A41" w:rsidTr="00431FE0">
        <w:trPr>
          <w:trHeight w:val="1728"/>
        </w:trPr>
        <w:tc>
          <w:tcPr>
            <w:tcW w:w="3189" w:type="dxa"/>
            <w:tcBorders>
              <w:top w:val="single" w:sz="4" w:space="0" w:color="000000"/>
              <w:left w:val="single" w:sz="4" w:space="0" w:color="000000"/>
              <w:bottom w:val="single" w:sz="4" w:space="0" w:color="000000"/>
            </w:tcBorders>
            <w:shd w:val="clear" w:color="auto" w:fill="auto"/>
          </w:tcPr>
          <w:p w:rsidR="00B43029" w:rsidRPr="00022A41" w:rsidRDefault="00B43029" w:rsidP="00431FE0">
            <w:pPr>
              <w:rPr>
                <w:sz w:val="20"/>
              </w:rPr>
            </w:pPr>
          </w:p>
          <w:p w:rsidR="00B43029" w:rsidRPr="00513A92" w:rsidRDefault="00B43029" w:rsidP="00431FE0">
            <w:pPr>
              <w:pStyle w:val="Default"/>
              <w:rPr>
                <w:color w:val="auto"/>
              </w:rPr>
            </w:pPr>
            <w:r>
              <w:rPr>
                <w:rFonts w:ascii="Arial" w:hAnsi="Arial" w:cs="Arial"/>
                <w:bCs/>
                <w:color w:val="auto"/>
                <w:sz w:val="20"/>
                <w:szCs w:val="20"/>
              </w:rPr>
              <w:t xml:space="preserve">4: </w:t>
            </w:r>
            <w:r w:rsidRPr="00513A92">
              <w:rPr>
                <w:rFonts w:ascii="Arial" w:hAnsi="Arial" w:cs="Arial"/>
                <w:bCs/>
                <w:color w:val="auto"/>
                <w:sz w:val="20"/>
                <w:szCs w:val="20"/>
              </w:rPr>
              <w:t>Analizzare dati e interpretarli sviluppando deduzioni e ragionamenti sugli stessi anche con l’ausilio di rappresentazioni grafiche, usando consapevolmente gli strumenti di calcolo e le potenzialità offerte da applicazioni specifiche di tipo informatico</w:t>
            </w:r>
            <w:r w:rsidRPr="00513A92">
              <w:rPr>
                <w:rFonts w:ascii="Arial" w:hAnsi="Arial" w:cs="Arial"/>
                <w:b/>
                <w:bCs/>
                <w:color w:val="auto"/>
                <w:sz w:val="20"/>
                <w:szCs w:val="20"/>
              </w:rPr>
              <w:t>.</w:t>
            </w:r>
          </w:p>
          <w:p w:rsidR="00B43029" w:rsidRPr="00022A41" w:rsidRDefault="00B43029" w:rsidP="00431FE0">
            <w:pPr>
              <w:rPr>
                <w:sz w:val="20"/>
              </w:rPr>
            </w:pPr>
          </w:p>
        </w:tc>
        <w:tc>
          <w:tcPr>
            <w:tcW w:w="3111" w:type="dxa"/>
            <w:tcBorders>
              <w:top w:val="single" w:sz="4" w:space="0" w:color="000000"/>
              <w:left w:val="single" w:sz="4" w:space="0" w:color="000000"/>
              <w:bottom w:val="single" w:sz="4" w:space="0" w:color="000000"/>
            </w:tcBorders>
            <w:shd w:val="clear" w:color="auto" w:fill="auto"/>
          </w:tcPr>
          <w:p w:rsidR="00B43029" w:rsidRPr="00022A41" w:rsidRDefault="00B43029" w:rsidP="00431FE0">
            <w:pPr>
              <w:tabs>
                <w:tab w:val="left" w:pos="142"/>
              </w:tabs>
              <w:rPr>
                <w:sz w:val="20"/>
              </w:rPr>
            </w:pPr>
            <w:r w:rsidRPr="00022A41">
              <w:rPr>
                <w:sz w:val="20"/>
              </w:rPr>
              <w:t>- Rappresentare situazioni economiche mediante l’asse dei tempi</w:t>
            </w:r>
          </w:p>
          <w:p w:rsidR="00B43029" w:rsidRPr="00022A41" w:rsidRDefault="00B43029" w:rsidP="00431FE0">
            <w:pPr>
              <w:tabs>
                <w:tab w:val="left" w:pos="142"/>
              </w:tabs>
              <w:rPr>
                <w:sz w:val="20"/>
              </w:rPr>
            </w:pPr>
            <w:r w:rsidRPr="00022A41">
              <w:rPr>
                <w:sz w:val="20"/>
              </w:rPr>
              <w:t>- Calcolare i tassi equivalenti</w:t>
            </w:r>
          </w:p>
          <w:p w:rsidR="00B43029" w:rsidRPr="00022A41" w:rsidRDefault="00B43029" w:rsidP="00431FE0">
            <w:pPr>
              <w:tabs>
                <w:tab w:val="left" w:pos="142"/>
              </w:tabs>
              <w:rPr>
                <w:sz w:val="20"/>
              </w:rPr>
            </w:pPr>
            <w:r w:rsidRPr="00022A41">
              <w:rPr>
                <w:sz w:val="20"/>
              </w:rPr>
              <w:t>- Risolvere problemi applicando il principio di equivalenza finanziaria</w:t>
            </w:r>
          </w:p>
          <w:p w:rsidR="00B43029" w:rsidRPr="00022A41" w:rsidRDefault="00B43029" w:rsidP="00431FE0">
            <w:pPr>
              <w:tabs>
                <w:tab w:val="left" w:pos="142"/>
              </w:tabs>
              <w:rPr>
                <w:sz w:val="20"/>
              </w:rPr>
            </w:pPr>
            <w:r w:rsidRPr="00022A41">
              <w:rPr>
                <w:sz w:val="20"/>
              </w:rPr>
              <w:t>- Calcolare montanti e valori attuali, tassi e differimenti</w:t>
            </w:r>
            <w:r>
              <w:rPr>
                <w:sz w:val="20"/>
              </w:rPr>
              <w:t xml:space="preserve"> di capitali</w:t>
            </w:r>
          </w:p>
          <w:p w:rsidR="00B43029" w:rsidRPr="00022A41" w:rsidRDefault="00B43029" w:rsidP="00431FE0">
            <w:pPr>
              <w:tabs>
                <w:tab w:val="left" w:pos="142"/>
              </w:tabs>
              <w:rPr>
                <w:sz w:val="20"/>
              </w:rPr>
            </w:pPr>
            <w:r w:rsidRPr="00022A41">
              <w:rPr>
                <w:sz w:val="20"/>
              </w:rPr>
              <w:t xml:space="preserve">- Calcolare la rata costante, il montante e il valore attuale di una rendita, </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B43029" w:rsidRPr="00022A41" w:rsidRDefault="00B43029" w:rsidP="00B43029">
            <w:pPr>
              <w:numPr>
                <w:ilvl w:val="0"/>
                <w:numId w:val="8"/>
              </w:numPr>
              <w:tabs>
                <w:tab w:val="left" w:pos="142"/>
              </w:tabs>
              <w:suppressAutoHyphens/>
              <w:ind w:left="142" w:hanging="142"/>
              <w:rPr>
                <w:sz w:val="20"/>
              </w:rPr>
            </w:pPr>
            <w:r w:rsidRPr="00022A41">
              <w:rPr>
                <w:sz w:val="20"/>
              </w:rPr>
              <w:t>La legge di scindibilità</w:t>
            </w:r>
          </w:p>
          <w:p w:rsidR="00B43029" w:rsidRPr="00022A41" w:rsidRDefault="00B43029" w:rsidP="00B43029">
            <w:pPr>
              <w:numPr>
                <w:ilvl w:val="0"/>
                <w:numId w:val="9"/>
              </w:numPr>
              <w:tabs>
                <w:tab w:val="left" w:pos="142"/>
              </w:tabs>
              <w:suppressAutoHyphens/>
              <w:ind w:left="142" w:hanging="142"/>
              <w:rPr>
                <w:sz w:val="20"/>
              </w:rPr>
            </w:pPr>
            <w:r w:rsidRPr="00022A41">
              <w:rPr>
                <w:sz w:val="20"/>
              </w:rPr>
              <w:t>La legge di equivalenza finanziaria</w:t>
            </w:r>
          </w:p>
          <w:p w:rsidR="00B43029" w:rsidRPr="00022A41" w:rsidRDefault="00B43029" w:rsidP="00B43029">
            <w:pPr>
              <w:numPr>
                <w:ilvl w:val="0"/>
                <w:numId w:val="9"/>
              </w:numPr>
              <w:tabs>
                <w:tab w:val="left" w:pos="142"/>
              </w:tabs>
              <w:suppressAutoHyphens/>
              <w:ind w:left="142" w:hanging="142"/>
              <w:rPr>
                <w:sz w:val="20"/>
              </w:rPr>
            </w:pPr>
            <w:r w:rsidRPr="00D04DC6">
              <w:rPr>
                <w:color w:val="FF0000"/>
                <w:sz w:val="20"/>
              </w:rPr>
              <w:t>Definire una rendita e descriverne le proprietà</w:t>
            </w:r>
          </w:p>
        </w:tc>
      </w:tr>
    </w:tbl>
    <w:p w:rsidR="00B43029" w:rsidRPr="00022A41" w:rsidRDefault="00B43029" w:rsidP="00B43029">
      <w:pPr>
        <w:tabs>
          <w:tab w:val="left" w:pos="6379"/>
        </w:tabs>
        <w:rPr>
          <w:sz w:val="20"/>
        </w:rPr>
      </w:pPr>
    </w:p>
    <w:p w:rsidR="00B43029" w:rsidRDefault="00B43029" w:rsidP="00B43029">
      <w:pPr>
        <w:tabs>
          <w:tab w:val="left" w:pos="6379"/>
        </w:tabs>
        <w:rPr>
          <w:sz w:val="20"/>
        </w:rPr>
      </w:pPr>
    </w:p>
    <w:p w:rsidR="00B43029" w:rsidRDefault="00B43029" w:rsidP="00B43029">
      <w:pPr>
        <w:tabs>
          <w:tab w:val="left" w:pos="6379"/>
        </w:tabs>
        <w:rPr>
          <w:sz w:val="20"/>
        </w:rPr>
      </w:pPr>
    </w:p>
    <w:p w:rsidR="00B43029" w:rsidRDefault="00B43029" w:rsidP="00E47776">
      <w:pPr>
        <w:pStyle w:val="NormaleWeb"/>
        <w:spacing w:before="0" w:beforeAutospacing="0" w:after="0" w:afterAutospacing="0"/>
        <w:ind w:right="147"/>
        <w:rPr>
          <w:color w:val="000000"/>
          <w:sz w:val="20"/>
          <w:szCs w:val="20"/>
        </w:rPr>
      </w:pPr>
    </w:p>
    <w:tbl>
      <w:tblPr>
        <w:tblW w:w="10065" w:type="dxa"/>
        <w:tblInd w:w="-34" w:type="dxa"/>
        <w:tblLayout w:type="fixed"/>
        <w:tblLook w:val="0000"/>
      </w:tblPr>
      <w:tblGrid>
        <w:gridCol w:w="4395"/>
        <w:gridCol w:w="3014"/>
        <w:gridCol w:w="2656"/>
      </w:tblGrid>
      <w:tr w:rsidR="00583358" w:rsidTr="00C36C0A">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rsidR="00583358" w:rsidRDefault="00583358" w:rsidP="00C36C0A">
            <w:pPr>
              <w:jc w:val="both"/>
              <w:rPr>
                <w:b/>
                <w:sz w:val="20"/>
                <w:szCs w:val="20"/>
              </w:rPr>
            </w:pPr>
            <w:r>
              <w:rPr>
                <w:b/>
                <w:sz w:val="20"/>
                <w:szCs w:val="20"/>
              </w:rPr>
              <w:t xml:space="preserve">UDA N. </w:t>
            </w:r>
            <w:r w:rsidR="00B43029">
              <w:rPr>
                <w:b/>
                <w:sz w:val="20"/>
                <w:szCs w:val="20"/>
              </w:rPr>
              <w:t>3</w:t>
            </w:r>
          </w:p>
          <w:p w:rsidR="00583358" w:rsidRDefault="00583358" w:rsidP="00C36C0A">
            <w:pPr>
              <w:jc w:val="both"/>
              <w:rPr>
                <w:sz w:val="20"/>
                <w:szCs w:val="20"/>
              </w:rPr>
            </w:pPr>
            <w:r>
              <w:rPr>
                <w:sz w:val="20"/>
                <w:szCs w:val="20"/>
              </w:rPr>
              <w:t xml:space="preserve">TITOLO: </w:t>
            </w:r>
            <w:r>
              <w:rPr>
                <w:b/>
                <w:sz w:val="20"/>
                <w:szCs w:val="20"/>
              </w:rPr>
              <w:t>“ I metodi deterministici”</w:t>
            </w:r>
          </w:p>
        </w:tc>
        <w:tc>
          <w:tcPr>
            <w:tcW w:w="3014" w:type="dxa"/>
            <w:tcBorders>
              <w:top w:val="single" w:sz="4" w:space="0" w:color="000000"/>
              <w:left w:val="single" w:sz="4" w:space="0" w:color="000000"/>
              <w:bottom w:val="single" w:sz="4" w:space="0" w:color="000000"/>
            </w:tcBorders>
            <w:shd w:val="clear" w:color="auto" w:fill="auto"/>
            <w:vAlign w:val="center"/>
          </w:tcPr>
          <w:p w:rsidR="00583358" w:rsidRDefault="00583358" w:rsidP="00C36C0A">
            <w:pPr>
              <w:jc w:val="center"/>
              <w:rPr>
                <w:sz w:val="20"/>
                <w:szCs w:val="20"/>
              </w:rPr>
            </w:pPr>
            <w:r>
              <w:rPr>
                <w:sz w:val="20"/>
                <w:szCs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358" w:rsidRDefault="00583358" w:rsidP="00C36C0A">
            <w:pPr>
              <w:jc w:val="center"/>
            </w:pPr>
            <w:r>
              <w:rPr>
                <w:sz w:val="20"/>
                <w:szCs w:val="20"/>
              </w:rPr>
              <w:t>Classi TERZE</w:t>
            </w:r>
          </w:p>
        </w:tc>
      </w:tr>
      <w:tr w:rsidR="00583358" w:rsidTr="00C36C0A">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rsidR="00583358" w:rsidRDefault="00583358" w:rsidP="00C36C0A">
            <w:pPr>
              <w:widowControl w:val="0"/>
              <w:pBdr>
                <w:top w:val="nil"/>
                <w:left w:val="nil"/>
                <w:bottom w:val="nil"/>
                <w:right w:val="nil"/>
                <w:between w:val="nil"/>
              </w:pBdr>
              <w:spacing w:line="276" w:lineRule="auto"/>
            </w:pPr>
          </w:p>
        </w:tc>
        <w:tc>
          <w:tcPr>
            <w:tcW w:w="3014" w:type="dxa"/>
            <w:tcBorders>
              <w:top w:val="single" w:sz="4" w:space="0" w:color="000000"/>
              <w:left w:val="single" w:sz="4" w:space="0" w:color="000000"/>
              <w:bottom w:val="single" w:sz="4" w:space="0" w:color="000000"/>
            </w:tcBorders>
            <w:shd w:val="clear" w:color="auto" w:fill="auto"/>
            <w:vAlign w:val="center"/>
          </w:tcPr>
          <w:p w:rsidR="00583358" w:rsidRDefault="00583358" w:rsidP="00C36C0A">
            <w:pPr>
              <w:rPr>
                <w:sz w:val="20"/>
                <w:szCs w:val="20"/>
              </w:rPr>
            </w:pPr>
            <w:r>
              <w:rPr>
                <w:sz w:val="20"/>
                <w:szCs w:val="20"/>
              </w:rPr>
              <w:t>PRIMO 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358" w:rsidRDefault="00583358" w:rsidP="00C36C0A">
            <w:pPr>
              <w:jc w:val="center"/>
            </w:pPr>
            <w:r>
              <w:rPr>
                <w:sz w:val="20"/>
                <w:szCs w:val="20"/>
              </w:rPr>
              <w:t xml:space="preserve">RIM - SIA </w:t>
            </w:r>
          </w:p>
        </w:tc>
      </w:tr>
    </w:tbl>
    <w:p w:rsidR="00583358" w:rsidRDefault="00583358" w:rsidP="00583358">
      <w:pPr>
        <w:rPr>
          <w:sz w:val="20"/>
          <w:szCs w:val="20"/>
        </w:rPr>
      </w:pPr>
    </w:p>
    <w:tbl>
      <w:tblPr>
        <w:tblW w:w="10065" w:type="dxa"/>
        <w:tblInd w:w="-72" w:type="dxa"/>
        <w:tblLayout w:type="fixed"/>
        <w:tblLook w:val="0000"/>
      </w:tblPr>
      <w:tblGrid>
        <w:gridCol w:w="3322"/>
        <w:gridCol w:w="3121"/>
        <w:gridCol w:w="3622"/>
      </w:tblGrid>
      <w:tr w:rsidR="00583358" w:rsidTr="00C36C0A">
        <w:trPr>
          <w:trHeight w:val="273"/>
        </w:trPr>
        <w:tc>
          <w:tcPr>
            <w:tcW w:w="3322" w:type="dxa"/>
            <w:tcBorders>
              <w:top w:val="single" w:sz="4" w:space="0" w:color="000000"/>
              <w:left w:val="single" w:sz="4" w:space="0" w:color="000000"/>
              <w:bottom w:val="single" w:sz="4" w:space="0" w:color="000000"/>
            </w:tcBorders>
            <w:shd w:val="clear" w:color="auto" w:fill="auto"/>
            <w:vAlign w:val="center"/>
          </w:tcPr>
          <w:p w:rsidR="00583358" w:rsidRDefault="00583358" w:rsidP="00C36C0A">
            <w:pPr>
              <w:jc w:val="center"/>
              <w:rPr>
                <w:b/>
                <w:sz w:val="20"/>
                <w:szCs w:val="20"/>
              </w:rPr>
            </w:pPr>
            <w:r>
              <w:rPr>
                <w:b/>
                <w:sz w:val="20"/>
                <w:szCs w:val="20"/>
              </w:rPr>
              <w:t>Competenze</w:t>
            </w:r>
          </w:p>
        </w:tc>
        <w:tc>
          <w:tcPr>
            <w:tcW w:w="3121" w:type="dxa"/>
            <w:tcBorders>
              <w:top w:val="single" w:sz="4" w:space="0" w:color="000000"/>
              <w:left w:val="single" w:sz="4" w:space="0" w:color="000000"/>
              <w:bottom w:val="single" w:sz="4" w:space="0" w:color="000000"/>
            </w:tcBorders>
            <w:shd w:val="clear" w:color="auto" w:fill="auto"/>
            <w:vAlign w:val="center"/>
          </w:tcPr>
          <w:p w:rsidR="00583358" w:rsidRDefault="00583358" w:rsidP="00C36C0A">
            <w:pPr>
              <w:jc w:val="center"/>
              <w:rPr>
                <w:b/>
                <w:sz w:val="20"/>
                <w:szCs w:val="20"/>
              </w:rPr>
            </w:pPr>
            <w:r>
              <w:rPr>
                <w:b/>
                <w:sz w:val="20"/>
                <w:szCs w:val="20"/>
              </w:rPr>
              <w:t>Abilità/Capacità</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358" w:rsidRDefault="00583358" w:rsidP="00C36C0A">
            <w:pPr>
              <w:jc w:val="center"/>
              <w:rPr>
                <w:sz w:val="20"/>
                <w:szCs w:val="20"/>
              </w:rPr>
            </w:pPr>
            <w:r>
              <w:rPr>
                <w:b/>
                <w:sz w:val="20"/>
                <w:szCs w:val="20"/>
              </w:rPr>
              <w:t>Conoscenze</w:t>
            </w:r>
          </w:p>
        </w:tc>
      </w:tr>
      <w:tr w:rsidR="00583358" w:rsidTr="00C36C0A">
        <w:trPr>
          <w:trHeight w:val="1930"/>
        </w:trPr>
        <w:tc>
          <w:tcPr>
            <w:tcW w:w="3322" w:type="dxa"/>
            <w:tcBorders>
              <w:top w:val="single" w:sz="4" w:space="0" w:color="000000"/>
              <w:left w:val="single" w:sz="4" w:space="0" w:color="000000"/>
              <w:bottom w:val="single" w:sz="4" w:space="0" w:color="000000"/>
            </w:tcBorders>
            <w:shd w:val="clear" w:color="auto" w:fill="auto"/>
          </w:tcPr>
          <w:p w:rsidR="00583358" w:rsidRDefault="00583358" w:rsidP="00C36C0A">
            <w:pPr>
              <w:rPr>
                <w:b/>
                <w:sz w:val="20"/>
                <w:szCs w:val="20"/>
              </w:rPr>
            </w:pPr>
          </w:p>
          <w:p w:rsidR="00583358" w:rsidRDefault="00583358" w:rsidP="00C36C0A">
            <w:pPr>
              <w:rPr>
                <w:sz w:val="20"/>
                <w:szCs w:val="20"/>
              </w:rPr>
            </w:pPr>
            <w:r>
              <w:rPr>
                <w:sz w:val="20"/>
                <w:szCs w:val="20"/>
              </w:rPr>
              <w:t>1: Utilizzare le tecniche e le procedure di calcolo aritmetico e algebrico, rappresentandole anche sotto forma grafica.</w:t>
            </w:r>
          </w:p>
          <w:p w:rsidR="00583358" w:rsidRDefault="00583358" w:rsidP="00C36C0A">
            <w:pPr>
              <w:rPr>
                <w:sz w:val="20"/>
                <w:szCs w:val="20"/>
              </w:rPr>
            </w:pPr>
            <w:r>
              <w:rPr>
                <w:sz w:val="20"/>
                <w:szCs w:val="20"/>
              </w:rPr>
              <w:t>3: Individuare le strategie appropriate per la soluzione dei problemi.</w:t>
            </w:r>
          </w:p>
          <w:p w:rsidR="00583358" w:rsidRDefault="00583358" w:rsidP="00C36C0A">
            <w:pPr>
              <w:rPr>
                <w:b/>
                <w:sz w:val="20"/>
                <w:szCs w:val="20"/>
              </w:rPr>
            </w:pPr>
          </w:p>
          <w:p w:rsidR="00583358" w:rsidRDefault="00583358" w:rsidP="00C36C0A">
            <w:pPr>
              <w:rPr>
                <w:b/>
                <w:sz w:val="20"/>
                <w:szCs w:val="20"/>
              </w:rPr>
            </w:pPr>
          </w:p>
        </w:tc>
        <w:tc>
          <w:tcPr>
            <w:tcW w:w="3121" w:type="dxa"/>
            <w:tcBorders>
              <w:top w:val="single" w:sz="4" w:space="0" w:color="000000"/>
              <w:left w:val="single" w:sz="4" w:space="0" w:color="000000"/>
              <w:bottom w:val="single" w:sz="4" w:space="0" w:color="000000"/>
            </w:tcBorders>
            <w:shd w:val="clear" w:color="auto" w:fill="auto"/>
          </w:tcPr>
          <w:p w:rsidR="00583358" w:rsidRDefault="00583358" w:rsidP="00C36C0A">
            <w:pPr>
              <w:tabs>
                <w:tab w:val="left" w:pos="142"/>
              </w:tabs>
              <w:rPr>
                <w:color w:val="000000"/>
                <w:sz w:val="20"/>
                <w:szCs w:val="20"/>
              </w:rPr>
            </w:pPr>
            <w:r>
              <w:rPr>
                <w:color w:val="000000"/>
                <w:sz w:val="20"/>
                <w:szCs w:val="20"/>
              </w:rPr>
              <w:t>- Risolvere equazioni e disequazioni esponenziali e logaritmiche</w:t>
            </w:r>
          </w:p>
          <w:p w:rsidR="00583358" w:rsidRDefault="00583358" w:rsidP="00C36C0A">
            <w:pPr>
              <w:tabs>
                <w:tab w:val="left" w:pos="142"/>
              </w:tabs>
              <w:rPr>
                <w:sz w:val="20"/>
                <w:szCs w:val="20"/>
              </w:rPr>
            </w:pPr>
            <w:r>
              <w:rPr>
                <w:color w:val="000000"/>
                <w:sz w:val="20"/>
                <w:szCs w:val="20"/>
              </w:rPr>
              <w:t>Il concetto di funzione e il suo dominio</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583358" w:rsidRPr="00583358" w:rsidRDefault="00583358" w:rsidP="00583358">
            <w:pPr>
              <w:numPr>
                <w:ilvl w:val="0"/>
                <w:numId w:val="17"/>
              </w:numPr>
              <w:tabs>
                <w:tab w:val="left" w:pos="142"/>
              </w:tabs>
              <w:ind w:left="142" w:hanging="142"/>
            </w:pPr>
            <w:r w:rsidRPr="00583358">
              <w:rPr>
                <w:color w:val="FF0000"/>
                <w:sz w:val="20"/>
                <w:szCs w:val="20"/>
              </w:rPr>
              <w:t xml:space="preserve">Equazioni di secondo grado </w:t>
            </w:r>
            <w:r w:rsidR="00B1112F">
              <w:rPr>
                <w:color w:val="FF0000"/>
                <w:sz w:val="20"/>
                <w:szCs w:val="20"/>
              </w:rPr>
              <w:t>(Ripasso)</w:t>
            </w:r>
          </w:p>
          <w:p w:rsidR="00583358" w:rsidRDefault="00583358" w:rsidP="00583358">
            <w:pPr>
              <w:numPr>
                <w:ilvl w:val="0"/>
                <w:numId w:val="17"/>
              </w:numPr>
              <w:tabs>
                <w:tab w:val="left" w:pos="142"/>
              </w:tabs>
              <w:ind w:left="142" w:hanging="142"/>
            </w:pPr>
            <w:r>
              <w:rPr>
                <w:color w:val="FF0000"/>
                <w:sz w:val="20"/>
                <w:szCs w:val="20"/>
              </w:rPr>
              <w:t>Disequazioni di grado superiore al primo grado</w:t>
            </w:r>
            <w:r w:rsidR="00B1112F">
              <w:rPr>
                <w:color w:val="FF0000"/>
                <w:sz w:val="20"/>
                <w:szCs w:val="20"/>
              </w:rPr>
              <w:t xml:space="preserve"> (ripasso)</w:t>
            </w:r>
          </w:p>
          <w:p w:rsidR="00583358" w:rsidRDefault="00583358" w:rsidP="00583358">
            <w:pPr>
              <w:numPr>
                <w:ilvl w:val="0"/>
                <w:numId w:val="17"/>
              </w:numPr>
              <w:tabs>
                <w:tab w:val="left" w:pos="142"/>
              </w:tabs>
              <w:ind w:left="142" w:hanging="142"/>
            </w:pPr>
            <w:r>
              <w:rPr>
                <w:color w:val="FF0000"/>
                <w:sz w:val="20"/>
                <w:szCs w:val="20"/>
              </w:rPr>
              <w:t>La funzione esponenziale e la funzione logaritmica</w:t>
            </w:r>
          </w:p>
          <w:p w:rsidR="00583358" w:rsidRPr="00583358" w:rsidRDefault="00583358" w:rsidP="00583358">
            <w:pPr>
              <w:numPr>
                <w:ilvl w:val="0"/>
                <w:numId w:val="17"/>
              </w:numPr>
              <w:tabs>
                <w:tab w:val="left" w:pos="142"/>
              </w:tabs>
              <w:ind w:left="142" w:hanging="142"/>
            </w:pPr>
            <w:r>
              <w:rPr>
                <w:color w:val="FF0000"/>
                <w:sz w:val="20"/>
                <w:szCs w:val="20"/>
              </w:rPr>
              <w:t xml:space="preserve">Le equazioni e disequazioni esponenziali e logaritmiche. </w:t>
            </w:r>
          </w:p>
          <w:p w:rsidR="00583358" w:rsidRDefault="00583358" w:rsidP="00583358">
            <w:pPr>
              <w:numPr>
                <w:ilvl w:val="0"/>
                <w:numId w:val="17"/>
              </w:numPr>
              <w:tabs>
                <w:tab w:val="left" w:pos="142"/>
              </w:tabs>
              <w:ind w:left="142" w:hanging="142"/>
            </w:pPr>
            <w:r>
              <w:rPr>
                <w:color w:val="FF0000"/>
                <w:sz w:val="20"/>
                <w:szCs w:val="20"/>
              </w:rPr>
              <w:t>Classificare le funzioni e calcolare il loro dominio</w:t>
            </w:r>
          </w:p>
        </w:tc>
      </w:tr>
    </w:tbl>
    <w:p w:rsidR="00583358" w:rsidRPr="001141AA" w:rsidRDefault="00583358" w:rsidP="00E47776">
      <w:pPr>
        <w:pStyle w:val="NormaleWeb"/>
        <w:spacing w:before="0" w:beforeAutospacing="0" w:after="0" w:afterAutospacing="0"/>
        <w:ind w:right="147"/>
        <w:rPr>
          <w:color w:val="000000"/>
          <w:sz w:val="20"/>
          <w:szCs w:val="20"/>
        </w:rPr>
      </w:pPr>
    </w:p>
    <w:p w:rsidR="00B1112F" w:rsidRDefault="00B1112F" w:rsidP="00B1112F">
      <w:pPr>
        <w:rPr>
          <w:sz w:val="20"/>
        </w:rPr>
      </w:pPr>
    </w:p>
    <w:p w:rsidR="00B1112F" w:rsidRDefault="00B1112F" w:rsidP="00B1112F">
      <w:pPr>
        <w:rPr>
          <w:sz w:val="20"/>
        </w:rPr>
      </w:pPr>
    </w:p>
    <w:tbl>
      <w:tblPr>
        <w:tblW w:w="0" w:type="auto"/>
        <w:tblInd w:w="-34" w:type="dxa"/>
        <w:tblLayout w:type="fixed"/>
        <w:tblLook w:val="0000"/>
      </w:tblPr>
      <w:tblGrid>
        <w:gridCol w:w="4395"/>
        <w:gridCol w:w="3014"/>
        <w:gridCol w:w="2656"/>
      </w:tblGrid>
      <w:tr w:rsidR="00B1112F" w:rsidTr="00431FE0">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rsidR="00B1112F" w:rsidRDefault="00B1112F" w:rsidP="00431FE0">
            <w:pPr>
              <w:jc w:val="both"/>
              <w:rPr>
                <w:rFonts w:cs="Arial"/>
                <w:b/>
                <w:bCs/>
                <w:sz w:val="20"/>
              </w:rPr>
            </w:pPr>
            <w:r>
              <w:rPr>
                <w:rFonts w:cs="Arial"/>
                <w:b/>
                <w:bCs/>
                <w:sz w:val="20"/>
              </w:rPr>
              <w:t>UDA N. 4</w:t>
            </w:r>
          </w:p>
          <w:p w:rsidR="00B1112F" w:rsidRDefault="00B1112F" w:rsidP="00431FE0">
            <w:pPr>
              <w:jc w:val="both"/>
              <w:rPr>
                <w:rFonts w:cs="Arial"/>
                <w:bCs/>
                <w:sz w:val="20"/>
              </w:rPr>
            </w:pPr>
            <w:r>
              <w:rPr>
                <w:rFonts w:cs="Arial"/>
                <w:sz w:val="20"/>
              </w:rPr>
              <w:t>TITOLO:</w:t>
            </w:r>
            <w:r w:rsidRPr="008636FA">
              <w:rPr>
                <w:rFonts w:cs="Arial"/>
                <w:sz w:val="20"/>
              </w:rPr>
              <w:t>Le funzioni reali di variabile reale e i limiti</w:t>
            </w:r>
          </w:p>
        </w:tc>
        <w:tc>
          <w:tcPr>
            <w:tcW w:w="3014" w:type="dxa"/>
            <w:tcBorders>
              <w:top w:val="single" w:sz="4" w:space="0" w:color="000000"/>
              <w:left w:val="single" w:sz="4" w:space="0" w:color="000000"/>
              <w:bottom w:val="single" w:sz="4" w:space="0" w:color="000000"/>
            </w:tcBorders>
            <w:shd w:val="clear" w:color="auto" w:fill="auto"/>
            <w:vAlign w:val="center"/>
          </w:tcPr>
          <w:p w:rsidR="00B1112F" w:rsidRDefault="00B1112F" w:rsidP="00431FE0">
            <w:pPr>
              <w:jc w:val="center"/>
              <w:rPr>
                <w:rFonts w:cs="Arial"/>
                <w:bCs/>
                <w:sz w:val="20"/>
              </w:rPr>
            </w:pPr>
            <w:r w:rsidRPr="00C40329">
              <w:rPr>
                <w:rFonts w:cs="Arial"/>
                <w:bCs/>
                <w:sz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12F" w:rsidRDefault="00B1112F" w:rsidP="00431FE0">
            <w:pPr>
              <w:jc w:val="center"/>
            </w:pPr>
            <w:r>
              <w:rPr>
                <w:rFonts w:cs="Arial"/>
                <w:bCs/>
                <w:sz w:val="20"/>
              </w:rPr>
              <w:t>Classi QUARTE</w:t>
            </w:r>
          </w:p>
        </w:tc>
      </w:tr>
      <w:tr w:rsidR="00B1112F" w:rsidTr="00431FE0">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rsidR="00B1112F" w:rsidRDefault="00B1112F" w:rsidP="00431FE0">
            <w:pPr>
              <w:snapToGrid w:val="0"/>
              <w:jc w:val="center"/>
              <w:rPr>
                <w:rFonts w:cs="Arial"/>
                <w:b/>
                <w:bCs/>
                <w:sz w:val="20"/>
              </w:rPr>
            </w:pPr>
          </w:p>
        </w:tc>
        <w:tc>
          <w:tcPr>
            <w:tcW w:w="3014" w:type="dxa"/>
            <w:tcBorders>
              <w:top w:val="single" w:sz="4" w:space="0" w:color="000000"/>
              <w:left w:val="single" w:sz="4" w:space="0" w:color="000000"/>
              <w:bottom w:val="single" w:sz="4" w:space="0" w:color="000000"/>
            </w:tcBorders>
            <w:shd w:val="clear" w:color="auto" w:fill="auto"/>
            <w:vAlign w:val="center"/>
          </w:tcPr>
          <w:p w:rsidR="00B1112F" w:rsidRDefault="00B1112F" w:rsidP="00431FE0">
            <w:pPr>
              <w:rPr>
                <w:rFonts w:cs="Arial"/>
                <w:bCs/>
                <w:sz w:val="20"/>
              </w:rPr>
            </w:pPr>
            <w:r>
              <w:rPr>
                <w:rFonts w:cs="Arial"/>
                <w:bCs/>
                <w:sz w:val="20"/>
              </w:rPr>
              <w:t xml:space="preserve">SECONDO </w:t>
            </w:r>
            <w:r w:rsidRPr="00C40329">
              <w:rPr>
                <w:rFonts w:cs="Arial"/>
                <w:bCs/>
                <w:sz w:val="20"/>
              </w:rPr>
              <w:t>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12F" w:rsidRDefault="00B1112F" w:rsidP="00431FE0">
            <w:pPr>
              <w:jc w:val="center"/>
            </w:pPr>
            <w:r>
              <w:rPr>
                <w:rFonts w:cs="Arial"/>
                <w:bCs/>
                <w:sz w:val="20"/>
              </w:rPr>
              <w:t xml:space="preserve">RIM - SIA </w:t>
            </w:r>
          </w:p>
        </w:tc>
      </w:tr>
    </w:tbl>
    <w:p w:rsidR="00B1112F" w:rsidRPr="00022A41" w:rsidRDefault="00B1112F" w:rsidP="00B1112F">
      <w:pPr>
        <w:tabs>
          <w:tab w:val="left" w:pos="6379"/>
        </w:tabs>
        <w:rPr>
          <w:sz w:val="20"/>
        </w:rPr>
      </w:pPr>
    </w:p>
    <w:tbl>
      <w:tblPr>
        <w:tblW w:w="10124" w:type="dxa"/>
        <w:tblInd w:w="-137" w:type="dxa"/>
        <w:tblLayout w:type="fixed"/>
        <w:tblCellMar>
          <w:left w:w="0" w:type="dxa"/>
          <w:right w:w="0" w:type="dxa"/>
        </w:tblCellMar>
        <w:tblLook w:val="0000"/>
      </w:tblPr>
      <w:tblGrid>
        <w:gridCol w:w="3331"/>
        <w:gridCol w:w="3111"/>
        <w:gridCol w:w="3633"/>
        <w:gridCol w:w="49"/>
      </w:tblGrid>
      <w:tr w:rsidR="00B1112F" w:rsidRPr="00022A41" w:rsidTr="00431FE0">
        <w:trPr>
          <w:cantSplit/>
          <w:trHeight w:val="308"/>
        </w:trPr>
        <w:tc>
          <w:tcPr>
            <w:tcW w:w="3331" w:type="dxa"/>
            <w:tcBorders>
              <w:top w:val="single" w:sz="4" w:space="0" w:color="000000"/>
              <w:left w:val="single" w:sz="4" w:space="0" w:color="000000"/>
              <w:bottom w:val="single" w:sz="4" w:space="0" w:color="000000"/>
            </w:tcBorders>
            <w:shd w:val="clear" w:color="auto" w:fill="auto"/>
            <w:vAlign w:val="center"/>
          </w:tcPr>
          <w:p w:rsidR="00B1112F" w:rsidRPr="00022A41" w:rsidRDefault="00B1112F" w:rsidP="00431FE0">
            <w:pPr>
              <w:jc w:val="center"/>
              <w:rPr>
                <w:b/>
                <w:bCs/>
                <w:sz w:val="20"/>
              </w:rPr>
            </w:pPr>
            <w:r w:rsidRPr="00022A41">
              <w:rPr>
                <w:b/>
                <w:bCs/>
                <w:sz w:val="20"/>
              </w:rPr>
              <w:t>Competenze</w:t>
            </w:r>
          </w:p>
        </w:tc>
        <w:tc>
          <w:tcPr>
            <w:tcW w:w="3111" w:type="dxa"/>
            <w:tcBorders>
              <w:top w:val="single" w:sz="4" w:space="0" w:color="000000"/>
              <w:left w:val="single" w:sz="4" w:space="0" w:color="000000"/>
              <w:bottom w:val="single" w:sz="4" w:space="0" w:color="000000"/>
            </w:tcBorders>
            <w:shd w:val="clear" w:color="auto" w:fill="auto"/>
            <w:vAlign w:val="center"/>
          </w:tcPr>
          <w:p w:rsidR="00B1112F" w:rsidRPr="00022A41" w:rsidRDefault="00B1112F" w:rsidP="00431FE0">
            <w:pPr>
              <w:jc w:val="center"/>
              <w:rPr>
                <w:b/>
                <w:bCs/>
                <w:sz w:val="20"/>
              </w:rPr>
            </w:pPr>
            <w:r w:rsidRPr="00022A41">
              <w:rPr>
                <w:b/>
                <w:bCs/>
                <w:sz w:val="20"/>
              </w:rPr>
              <w:t>Abilità/Capacità</w:t>
            </w:r>
          </w:p>
        </w:tc>
        <w:tc>
          <w:tcPr>
            <w:tcW w:w="3633" w:type="dxa"/>
            <w:tcBorders>
              <w:top w:val="single" w:sz="4" w:space="0" w:color="000000"/>
              <w:left w:val="single" w:sz="4" w:space="0" w:color="000000"/>
              <w:bottom w:val="single" w:sz="4" w:space="0" w:color="000000"/>
            </w:tcBorders>
            <w:shd w:val="clear" w:color="auto" w:fill="auto"/>
            <w:vAlign w:val="center"/>
          </w:tcPr>
          <w:p w:rsidR="00B1112F" w:rsidRPr="00022A41" w:rsidRDefault="00B1112F" w:rsidP="00431FE0">
            <w:pPr>
              <w:jc w:val="center"/>
              <w:rPr>
                <w:sz w:val="20"/>
              </w:rPr>
            </w:pPr>
            <w:r w:rsidRPr="00022A41">
              <w:rPr>
                <w:b/>
                <w:bCs/>
                <w:sz w:val="20"/>
              </w:rPr>
              <w:t>Conoscenze</w:t>
            </w:r>
          </w:p>
        </w:tc>
        <w:tc>
          <w:tcPr>
            <w:tcW w:w="49" w:type="dxa"/>
            <w:tcBorders>
              <w:left w:val="single" w:sz="4" w:space="0" w:color="000000"/>
            </w:tcBorders>
            <w:shd w:val="clear" w:color="auto" w:fill="auto"/>
          </w:tcPr>
          <w:p w:rsidR="00B1112F" w:rsidRPr="00022A41" w:rsidRDefault="00B1112F" w:rsidP="00431FE0">
            <w:pPr>
              <w:snapToGrid w:val="0"/>
              <w:rPr>
                <w:sz w:val="20"/>
              </w:rPr>
            </w:pPr>
          </w:p>
        </w:tc>
      </w:tr>
      <w:tr w:rsidR="00B1112F" w:rsidRPr="00022A41" w:rsidTr="00431FE0">
        <w:trPr>
          <w:trHeight w:val="1973"/>
        </w:trPr>
        <w:tc>
          <w:tcPr>
            <w:tcW w:w="3331" w:type="dxa"/>
            <w:tcBorders>
              <w:top w:val="single" w:sz="4" w:space="0" w:color="000000"/>
              <w:left w:val="single" w:sz="4" w:space="0" w:color="000000"/>
              <w:bottom w:val="single" w:sz="4" w:space="0" w:color="000000"/>
            </w:tcBorders>
            <w:shd w:val="clear" w:color="auto" w:fill="auto"/>
          </w:tcPr>
          <w:p w:rsidR="00B1112F" w:rsidRPr="00513A92" w:rsidRDefault="00B1112F" w:rsidP="00431FE0">
            <w:pPr>
              <w:pStyle w:val="NormaleWeb"/>
              <w:spacing w:before="0" w:after="0"/>
              <w:rPr>
                <w:rFonts w:ascii="Arial" w:hAnsi="Arial" w:cs="Arial"/>
                <w:bCs/>
                <w:sz w:val="20"/>
                <w:szCs w:val="20"/>
              </w:rPr>
            </w:pPr>
          </w:p>
          <w:p w:rsidR="00B1112F" w:rsidRPr="00513A92" w:rsidRDefault="00B1112F" w:rsidP="00431FE0">
            <w:pPr>
              <w:pStyle w:val="NormaleWeb"/>
              <w:spacing w:before="0" w:after="0"/>
              <w:rPr>
                <w:rFonts w:ascii="Arial" w:hAnsi="Arial" w:cs="Arial"/>
                <w:bCs/>
                <w:sz w:val="20"/>
                <w:szCs w:val="20"/>
              </w:rPr>
            </w:pPr>
            <w:r>
              <w:rPr>
                <w:rFonts w:ascii="Arial" w:hAnsi="Arial" w:cs="Arial"/>
                <w:bCs/>
                <w:sz w:val="20"/>
                <w:szCs w:val="20"/>
              </w:rPr>
              <w:t xml:space="preserve">3: </w:t>
            </w:r>
            <w:r w:rsidRPr="00513A92">
              <w:rPr>
                <w:rFonts w:ascii="Arial" w:hAnsi="Arial" w:cs="Arial"/>
                <w:bCs/>
                <w:sz w:val="20"/>
                <w:szCs w:val="20"/>
              </w:rPr>
              <w:t>Individuare le strategie appropriate per la soluzione dei problemi.</w:t>
            </w:r>
          </w:p>
          <w:p w:rsidR="00B1112F" w:rsidRPr="00513A92" w:rsidRDefault="00B1112F" w:rsidP="00431FE0">
            <w:pPr>
              <w:pStyle w:val="Default"/>
              <w:rPr>
                <w:color w:val="auto"/>
              </w:rPr>
            </w:pPr>
            <w:r>
              <w:rPr>
                <w:rFonts w:ascii="Arial" w:hAnsi="Arial" w:cs="Arial"/>
                <w:bCs/>
                <w:color w:val="auto"/>
                <w:sz w:val="20"/>
                <w:szCs w:val="20"/>
              </w:rPr>
              <w:t xml:space="preserve">4: </w:t>
            </w:r>
            <w:r w:rsidRPr="00513A92">
              <w:rPr>
                <w:rFonts w:ascii="Arial" w:hAnsi="Arial" w:cs="Arial"/>
                <w:bCs/>
                <w:color w:val="auto"/>
                <w:sz w:val="20"/>
                <w:szCs w:val="20"/>
              </w:rPr>
              <w:t>Analizzare dati e interpretarli sviluppando deduzioni e ragionamenti sugli stessi anche con l’ausilio di rappresentazioni grafiche, usando consapevolmente gli strumenti di calcolo e le potenzialità offerte da applicazioni specifiche di tipo informatico</w:t>
            </w:r>
            <w:r w:rsidRPr="00513A92">
              <w:rPr>
                <w:rFonts w:ascii="Arial" w:hAnsi="Arial" w:cs="Arial"/>
                <w:b/>
                <w:bCs/>
                <w:color w:val="auto"/>
                <w:sz w:val="20"/>
                <w:szCs w:val="20"/>
              </w:rPr>
              <w:t>.</w:t>
            </w:r>
          </w:p>
          <w:p w:rsidR="00B1112F" w:rsidRPr="00022A41" w:rsidRDefault="00B1112F" w:rsidP="00431FE0">
            <w:pPr>
              <w:rPr>
                <w:sz w:val="20"/>
              </w:rPr>
            </w:pPr>
          </w:p>
          <w:p w:rsidR="00B1112F" w:rsidRPr="00022A41" w:rsidRDefault="00B1112F" w:rsidP="00431FE0">
            <w:pPr>
              <w:rPr>
                <w:sz w:val="20"/>
              </w:rPr>
            </w:pPr>
          </w:p>
        </w:tc>
        <w:tc>
          <w:tcPr>
            <w:tcW w:w="3111" w:type="dxa"/>
            <w:tcBorders>
              <w:top w:val="single" w:sz="4" w:space="0" w:color="000000"/>
              <w:left w:val="single" w:sz="4" w:space="0" w:color="000000"/>
              <w:bottom w:val="single" w:sz="4" w:space="0" w:color="000000"/>
            </w:tcBorders>
            <w:shd w:val="clear" w:color="auto" w:fill="auto"/>
          </w:tcPr>
          <w:p w:rsidR="00B1112F" w:rsidRPr="00022A41" w:rsidRDefault="00B1112F" w:rsidP="00B1112F">
            <w:pPr>
              <w:numPr>
                <w:ilvl w:val="0"/>
                <w:numId w:val="11"/>
              </w:numPr>
              <w:tabs>
                <w:tab w:val="left" w:pos="142"/>
              </w:tabs>
              <w:suppressAutoHyphens/>
              <w:ind w:left="142" w:hanging="142"/>
              <w:rPr>
                <w:color w:val="000000"/>
                <w:sz w:val="20"/>
              </w:rPr>
            </w:pPr>
            <w:r w:rsidRPr="00022A41">
              <w:rPr>
                <w:sz w:val="20"/>
              </w:rPr>
              <w:t>.</w:t>
            </w:r>
            <w:r w:rsidRPr="00022A41">
              <w:rPr>
                <w:color w:val="000000"/>
                <w:sz w:val="20"/>
              </w:rPr>
              <w:t xml:space="preserve"> Studiare il dominio di una funzione</w:t>
            </w:r>
          </w:p>
          <w:p w:rsidR="00B1112F" w:rsidRPr="00022A41" w:rsidRDefault="00B1112F" w:rsidP="00B1112F">
            <w:pPr>
              <w:numPr>
                <w:ilvl w:val="0"/>
                <w:numId w:val="11"/>
              </w:numPr>
              <w:tabs>
                <w:tab w:val="left" w:pos="142"/>
              </w:tabs>
              <w:suppressAutoHyphens/>
              <w:ind w:left="142" w:hanging="142"/>
              <w:rPr>
                <w:color w:val="000000"/>
                <w:sz w:val="20"/>
              </w:rPr>
            </w:pPr>
            <w:r w:rsidRPr="00022A41">
              <w:rPr>
                <w:color w:val="000000"/>
                <w:sz w:val="20"/>
              </w:rPr>
              <w:t>Utilizzare la definizione per la verifica del limite finito o infinito di una funzione</w:t>
            </w:r>
          </w:p>
          <w:p w:rsidR="00B1112F" w:rsidRPr="00022A41" w:rsidRDefault="00B1112F" w:rsidP="00B1112F">
            <w:pPr>
              <w:numPr>
                <w:ilvl w:val="0"/>
                <w:numId w:val="11"/>
              </w:numPr>
              <w:tabs>
                <w:tab w:val="left" w:pos="142"/>
              </w:tabs>
              <w:suppressAutoHyphens/>
              <w:ind w:left="142" w:hanging="142"/>
              <w:rPr>
                <w:color w:val="000000"/>
                <w:sz w:val="20"/>
              </w:rPr>
            </w:pPr>
            <w:r w:rsidRPr="00022A41">
              <w:rPr>
                <w:color w:val="000000"/>
                <w:sz w:val="20"/>
              </w:rPr>
              <w:t>Stabilire la continuità di una funzione e stabilire i punti di discontinuità</w:t>
            </w:r>
          </w:p>
          <w:p w:rsidR="00B1112F" w:rsidRPr="00022A41" w:rsidRDefault="00B1112F" w:rsidP="00B1112F">
            <w:pPr>
              <w:numPr>
                <w:ilvl w:val="0"/>
                <w:numId w:val="11"/>
              </w:numPr>
              <w:tabs>
                <w:tab w:val="left" w:pos="142"/>
              </w:tabs>
              <w:suppressAutoHyphens/>
              <w:ind w:left="142" w:hanging="142"/>
              <w:rPr>
                <w:color w:val="000000"/>
                <w:sz w:val="20"/>
              </w:rPr>
            </w:pPr>
            <w:r w:rsidRPr="00022A41">
              <w:rPr>
                <w:color w:val="000000"/>
                <w:sz w:val="20"/>
              </w:rPr>
              <w:t>Classificare le forme indeterminate e calcolarne il limite</w:t>
            </w:r>
          </w:p>
        </w:tc>
        <w:tc>
          <w:tcPr>
            <w:tcW w:w="3633" w:type="dxa"/>
            <w:tcBorders>
              <w:top w:val="single" w:sz="4" w:space="0" w:color="000000"/>
              <w:left w:val="single" w:sz="4" w:space="0" w:color="000000"/>
              <w:bottom w:val="single" w:sz="4" w:space="0" w:color="000000"/>
            </w:tcBorders>
            <w:shd w:val="clear" w:color="auto" w:fill="auto"/>
          </w:tcPr>
          <w:p w:rsidR="00B1112F" w:rsidRPr="00022A41" w:rsidRDefault="00B1112F" w:rsidP="00B1112F">
            <w:pPr>
              <w:numPr>
                <w:ilvl w:val="0"/>
                <w:numId w:val="12"/>
              </w:numPr>
              <w:tabs>
                <w:tab w:val="left" w:pos="142"/>
              </w:tabs>
              <w:suppressAutoHyphens/>
              <w:jc w:val="both"/>
              <w:rPr>
                <w:color w:val="000000"/>
                <w:sz w:val="20"/>
              </w:rPr>
            </w:pPr>
            <w:r w:rsidRPr="00433358">
              <w:rPr>
                <w:color w:val="FF0000"/>
                <w:sz w:val="20"/>
              </w:rPr>
              <w:t>I grafici delle funzioni elementari</w:t>
            </w:r>
          </w:p>
          <w:p w:rsidR="00B1112F" w:rsidRPr="00022A41" w:rsidRDefault="00B1112F" w:rsidP="00B1112F">
            <w:pPr>
              <w:numPr>
                <w:ilvl w:val="0"/>
                <w:numId w:val="12"/>
              </w:numPr>
              <w:tabs>
                <w:tab w:val="left" w:pos="142"/>
              </w:tabs>
              <w:suppressAutoHyphens/>
              <w:jc w:val="both"/>
              <w:rPr>
                <w:color w:val="000000"/>
                <w:sz w:val="20"/>
              </w:rPr>
            </w:pPr>
            <w:r w:rsidRPr="00022A41">
              <w:rPr>
                <w:color w:val="000000"/>
                <w:sz w:val="20"/>
              </w:rPr>
              <w:t>Gli intorni di un punto</w:t>
            </w:r>
          </w:p>
          <w:p w:rsidR="00B1112F" w:rsidRPr="00433358" w:rsidRDefault="00B1112F" w:rsidP="00B1112F">
            <w:pPr>
              <w:numPr>
                <w:ilvl w:val="0"/>
                <w:numId w:val="12"/>
              </w:numPr>
              <w:tabs>
                <w:tab w:val="left" w:pos="142"/>
              </w:tabs>
              <w:suppressAutoHyphens/>
              <w:jc w:val="both"/>
              <w:rPr>
                <w:color w:val="FF0000"/>
                <w:sz w:val="20"/>
              </w:rPr>
            </w:pPr>
            <w:r w:rsidRPr="00433358">
              <w:rPr>
                <w:color w:val="FF0000"/>
                <w:sz w:val="20"/>
              </w:rPr>
              <w:t>I limiti di una funzione per x → al finito</w:t>
            </w:r>
          </w:p>
          <w:p w:rsidR="00B1112F" w:rsidRPr="00433358" w:rsidRDefault="00B1112F" w:rsidP="00B1112F">
            <w:pPr>
              <w:numPr>
                <w:ilvl w:val="0"/>
                <w:numId w:val="12"/>
              </w:numPr>
              <w:tabs>
                <w:tab w:val="left" w:pos="142"/>
              </w:tabs>
              <w:suppressAutoHyphens/>
              <w:jc w:val="both"/>
              <w:rPr>
                <w:color w:val="FF0000"/>
                <w:sz w:val="20"/>
              </w:rPr>
            </w:pPr>
            <w:r w:rsidRPr="00433358">
              <w:rPr>
                <w:color w:val="FF0000"/>
                <w:sz w:val="20"/>
              </w:rPr>
              <w:t xml:space="preserve">I limiti di una funzione per x → al finito </w:t>
            </w:r>
          </w:p>
          <w:p w:rsidR="00B1112F" w:rsidRPr="00022A41" w:rsidRDefault="00B1112F" w:rsidP="00B1112F">
            <w:pPr>
              <w:numPr>
                <w:ilvl w:val="0"/>
                <w:numId w:val="12"/>
              </w:numPr>
              <w:tabs>
                <w:tab w:val="left" w:pos="142"/>
              </w:tabs>
              <w:suppressAutoHyphens/>
              <w:jc w:val="both"/>
              <w:rPr>
                <w:color w:val="000000"/>
                <w:sz w:val="20"/>
              </w:rPr>
            </w:pPr>
            <w:r w:rsidRPr="00433358">
              <w:rPr>
                <w:color w:val="FF0000"/>
                <w:sz w:val="20"/>
              </w:rPr>
              <w:t>Il limite destro e il limite sinistro</w:t>
            </w:r>
          </w:p>
          <w:p w:rsidR="00B1112F" w:rsidRPr="00022A41" w:rsidRDefault="00B1112F" w:rsidP="00B1112F">
            <w:pPr>
              <w:numPr>
                <w:ilvl w:val="0"/>
                <w:numId w:val="12"/>
              </w:numPr>
              <w:tabs>
                <w:tab w:val="left" w:pos="142"/>
              </w:tabs>
              <w:suppressAutoHyphens/>
              <w:jc w:val="both"/>
              <w:rPr>
                <w:color w:val="000000"/>
                <w:sz w:val="20"/>
              </w:rPr>
            </w:pPr>
            <w:r w:rsidRPr="00022A41">
              <w:rPr>
                <w:color w:val="000000"/>
                <w:sz w:val="20"/>
              </w:rPr>
              <w:t>I teoremi sui limiti e limiti notevoli</w:t>
            </w:r>
          </w:p>
          <w:p w:rsidR="00B1112F" w:rsidRPr="00022A41" w:rsidRDefault="00B1112F" w:rsidP="00B1112F">
            <w:pPr>
              <w:numPr>
                <w:ilvl w:val="0"/>
                <w:numId w:val="12"/>
              </w:numPr>
              <w:tabs>
                <w:tab w:val="left" w:pos="142"/>
              </w:tabs>
              <w:suppressAutoHyphens/>
              <w:jc w:val="both"/>
              <w:rPr>
                <w:color w:val="000000"/>
                <w:sz w:val="20"/>
              </w:rPr>
            </w:pPr>
            <w:r w:rsidRPr="00022A41">
              <w:rPr>
                <w:color w:val="000000"/>
                <w:sz w:val="20"/>
              </w:rPr>
              <w:t>La continuità di una funzione in un punto</w:t>
            </w:r>
          </w:p>
          <w:p w:rsidR="00B1112F" w:rsidRPr="00022A41" w:rsidRDefault="00B1112F" w:rsidP="00B1112F">
            <w:pPr>
              <w:numPr>
                <w:ilvl w:val="0"/>
                <w:numId w:val="12"/>
              </w:numPr>
              <w:tabs>
                <w:tab w:val="left" w:pos="142"/>
              </w:tabs>
              <w:suppressAutoHyphens/>
              <w:jc w:val="both"/>
              <w:rPr>
                <w:color w:val="000000"/>
                <w:sz w:val="20"/>
              </w:rPr>
            </w:pPr>
            <w:r w:rsidRPr="00022A41">
              <w:rPr>
                <w:color w:val="000000"/>
                <w:sz w:val="20"/>
              </w:rPr>
              <w:t>La continuità in un intervallo</w:t>
            </w:r>
          </w:p>
          <w:p w:rsidR="00B1112F" w:rsidRPr="00433358" w:rsidRDefault="00B1112F" w:rsidP="00B1112F">
            <w:pPr>
              <w:numPr>
                <w:ilvl w:val="0"/>
                <w:numId w:val="12"/>
              </w:numPr>
              <w:tabs>
                <w:tab w:val="left" w:pos="142"/>
              </w:tabs>
              <w:suppressAutoHyphens/>
              <w:jc w:val="both"/>
              <w:rPr>
                <w:color w:val="FF0000"/>
                <w:sz w:val="20"/>
              </w:rPr>
            </w:pPr>
            <w:r w:rsidRPr="00433358">
              <w:rPr>
                <w:color w:val="FF0000"/>
                <w:sz w:val="20"/>
              </w:rPr>
              <w:t>Crescenza e decrescenza</w:t>
            </w:r>
          </w:p>
          <w:p w:rsidR="00B1112F" w:rsidRPr="00022A41" w:rsidRDefault="00B1112F" w:rsidP="00B1112F">
            <w:pPr>
              <w:numPr>
                <w:ilvl w:val="0"/>
                <w:numId w:val="12"/>
              </w:numPr>
              <w:tabs>
                <w:tab w:val="left" w:pos="142"/>
              </w:tabs>
              <w:suppressAutoHyphens/>
              <w:jc w:val="both"/>
              <w:rPr>
                <w:sz w:val="20"/>
              </w:rPr>
            </w:pPr>
            <w:r w:rsidRPr="00022A41">
              <w:rPr>
                <w:color w:val="000000"/>
                <w:sz w:val="20"/>
              </w:rPr>
              <w:t>I punti di discontinuità di una funzione</w:t>
            </w:r>
          </w:p>
        </w:tc>
        <w:tc>
          <w:tcPr>
            <w:tcW w:w="49" w:type="dxa"/>
            <w:tcBorders>
              <w:left w:val="single" w:sz="4" w:space="0" w:color="000000"/>
            </w:tcBorders>
            <w:shd w:val="clear" w:color="auto" w:fill="auto"/>
          </w:tcPr>
          <w:p w:rsidR="00B1112F" w:rsidRPr="00022A41" w:rsidRDefault="00B1112F" w:rsidP="00431FE0">
            <w:pPr>
              <w:snapToGrid w:val="0"/>
              <w:rPr>
                <w:sz w:val="20"/>
              </w:rPr>
            </w:pPr>
          </w:p>
        </w:tc>
      </w:tr>
    </w:tbl>
    <w:p w:rsidR="00B1112F" w:rsidRDefault="00B1112F" w:rsidP="00B1112F">
      <w:pPr>
        <w:tabs>
          <w:tab w:val="left" w:pos="6379"/>
        </w:tabs>
        <w:rPr>
          <w:sz w:val="20"/>
        </w:rPr>
      </w:pPr>
    </w:p>
    <w:p w:rsidR="00B1112F" w:rsidRDefault="00B1112F" w:rsidP="00B1112F">
      <w:pPr>
        <w:tabs>
          <w:tab w:val="left" w:pos="6379"/>
        </w:tabs>
        <w:rPr>
          <w:sz w:val="20"/>
        </w:rPr>
      </w:pPr>
    </w:p>
    <w:p w:rsidR="00B1112F" w:rsidRDefault="00B1112F" w:rsidP="00B1112F">
      <w:pPr>
        <w:tabs>
          <w:tab w:val="left" w:pos="6379"/>
        </w:tabs>
        <w:rPr>
          <w:sz w:val="20"/>
        </w:rPr>
      </w:pPr>
    </w:p>
    <w:tbl>
      <w:tblPr>
        <w:tblW w:w="0" w:type="auto"/>
        <w:tblInd w:w="-34" w:type="dxa"/>
        <w:tblLayout w:type="fixed"/>
        <w:tblLook w:val="0000"/>
      </w:tblPr>
      <w:tblGrid>
        <w:gridCol w:w="4395"/>
        <w:gridCol w:w="3014"/>
        <w:gridCol w:w="2656"/>
      </w:tblGrid>
      <w:tr w:rsidR="00B1112F" w:rsidTr="00431FE0">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rsidR="00B1112F" w:rsidRDefault="00B1112F" w:rsidP="00431FE0">
            <w:pPr>
              <w:jc w:val="both"/>
              <w:rPr>
                <w:rFonts w:cs="Arial"/>
                <w:b/>
                <w:bCs/>
                <w:sz w:val="20"/>
              </w:rPr>
            </w:pPr>
            <w:r>
              <w:rPr>
                <w:rFonts w:cs="Arial"/>
                <w:b/>
                <w:bCs/>
                <w:sz w:val="20"/>
              </w:rPr>
              <w:t>UDA N. 5</w:t>
            </w:r>
          </w:p>
          <w:p w:rsidR="00B1112F" w:rsidRDefault="00B1112F" w:rsidP="00431FE0">
            <w:pPr>
              <w:jc w:val="both"/>
              <w:rPr>
                <w:rFonts w:cs="Arial"/>
                <w:bCs/>
                <w:sz w:val="20"/>
              </w:rPr>
            </w:pPr>
            <w:r>
              <w:rPr>
                <w:rFonts w:cs="Arial"/>
                <w:sz w:val="20"/>
              </w:rPr>
              <w:t>TITOLO:</w:t>
            </w:r>
            <w:r w:rsidRPr="008636FA">
              <w:rPr>
                <w:rFonts w:cs="Arial"/>
                <w:sz w:val="20"/>
              </w:rPr>
              <w:t xml:space="preserve">Elementi di calcolo differenziale e studio grafico delle funzioni reali   </w:t>
            </w:r>
          </w:p>
        </w:tc>
        <w:tc>
          <w:tcPr>
            <w:tcW w:w="3014" w:type="dxa"/>
            <w:tcBorders>
              <w:top w:val="single" w:sz="4" w:space="0" w:color="000000"/>
              <w:left w:val="single" w:sz="4" w:space="0" w:color="000000"/>
              <w:bottom w:val="single" w:sz="4" w:space="0" w:color="000000"/>
            </w:tcBorders>
            <w:shd w:val="clear" w:color="auto" w:fill="auto"/>
            <w:vAlign w:val="center"/>
          </w:tcPr>
          <w:p w:rsidR="00B1112F" w:rsidRDefault="00B1112F" w:rsidP="00431FE0">
            <w:pPr>
              <w:jc w:val="center"/>
              <w:rPr>
                <w:rFonts w:cs="Arial"/>
                <w:bCs/>
                <w:sz w:val="20"/>
              </w:rPr>
            </w:pPr>
            <w:r w:rsidRPr="00C40329">
              <w:rPr>
                <w:rFonts w:cs="Arial"/>
                <w:bCs/>
                <w:sz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12F" w:rsidRDefault="00B1112F" w:rsidP="00431FE0">
            <w:pPr>
              <w:jc w:val="center"/>
            </w:pPr>
            <w:r>
              <w:rPr>
                <w:rFonts w:cs="Arial"/>
                <w:bCs/>
                <w:sz w:val="20"/>
              </w:rPr>
              <w:t>Classi QUARTE</w:t>
            </w:r>
          </w:p>
        </w:tc>
      </w:tr>
      <w:tr w:rsidR="00B1112F" w:rsidTr="00431FE0">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rsidR="00B1112F" w:rsidRDefault="00B1112F" w:rsidP="00431FE0">
            <w:pPr>
              <w:snapToGrid w:val="0"/>
              <w:jc w:val="center"/>
              <w:rPr>
                <w:rFonts w:cs="Arial"/>
                <w:b/>
                <w:bCs/>
                <w:sz w:val="20"/>
              </w:rPr>
            </w:pPr>
          </w:p>
        </w:tc>
        <w:tc>
          <w:tcPr>
            <w:tcW w:w="3014" w:type="dxa"/>
            <w:tcBorders>
              <w:top w:val="single" w:sz="4" w:space="0" w:color="000000"/>
              <w:left w:val="single" w:sz="4" w:space="0" w:color="000000"/>
              <w:bottom w:val="single" w:sz="4" w:space="0" w:color="000000"/>
            </w:tcBorders>
            <w:shd w:val="clear" w:color="auto" w:fill="auto"/>
            <w:vAlign w:val="center"/>
          </w:tcPr>
          <w:p w:rsidR="00B1112F" w:rsidRDefault="00B1112F" w:rsidP="00431FE0">
            <w:pPr>
              <w:rPr>
                <w:rFonts w:cs="Arial"/>
                <w:bCs/>
                <w:sz w:val="20"/>
              </w:rPr>
            </w:pPr>
            <w:r>
              <w:rPr>
                <w:rFonts w:cs="Arial"/>
                <w:bCs/>
                <w:sz w:val="20"/>
              </w:rPr>
              <w:t xml:space="preserve">SECONDO </w:t>
            </w:r>
            <w:r w:rsidRPr="00C40329">
              <w:rPr>
                <w:rFonts w:cs="Arial"/>
                <w:bCs/>
                <w:sz w:val="20"/>
              </w:rPr>
              <w:t>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12F" w:rsidRDefault="00B1112F" w:rsidP="00431FE0">
            <w:pPr>
              <w:jc w:val="center"/>
            </w:pPr>
            <w:r>
              <w:rPr>
                <w:rFonts w:cs="Arial"/>
                <w:bCs/>
                <w:sz w:val="20"/>
              </w:rPr>
              <w:t>RIM - SIA</w:t>
            </w:r>
          </w:p>
        </w:tc>
      </w:tr>
    </w:tbl>
    <w:p w:rsidR="00B1112F" w:rsidRDefault="00B1112F" w:rsidP="00B1112F">
      <w:pPr>
        <w:tabs>
          <w:tab w:val="left" w:pos="6379"/>
        </w:tabs>
        <w:rPr>
          <w:sz w:val="20"/>
        </w:rPr>
      </w:pPr>
    </w:p>
    <w:p w:rsidR="00B1112F" w:rsidRPr="00022A41" w:rsidRDefault="00B1112F" w:rsidP="00B1112F">
      <w:pPr>
        <w:tabs>
          <w:tab w:val="left" w:pos="6379"/>
        </w:tabs>
        <w:rPr>
          <w:sz w:val="20"/>
        </w:rPr>
      </w:pPr>
    </w:p>
    <w:tbl>
      <w:tblPr>
        <w:tblW w:w="10175" w:type="dxa"/>
        <w:tblInd w:w="-72" w:type="dxa"/>
        <w:tblLayout w:type="fixed"/>
        <w:tblCellMar>
          <w:top w:w="28" w:type="dxa"/>
          <w:left w:w="70" w:type="dxa"/>
          <w:bottom w:w="28" w:type="dxa"/>
          <w:right w:w="70" w:type="dxa"/>
        </w:tblCellMar>
        <w:tblLook w:val="0000"/>
      </w:tblPr>
      <w:tblGrid>
        <w:gridCol w:w="3347"/>
        <w:gridCol w:w="3126"/>
        <w:gridCol w:w="3702"/>
      </w:tblGrid>
      <w:tr w:rsidR="00B1112F" w:rsidRPr="00022A41" w:rsidTr="00431FE0">
        <w:trPr>
          <w:cantSplit/>
          <w:trHeight w:val="308"/>
        </w:trPr>
        <w:tc>
          <w:tcPr>
            <w:tcW w:w="3347" w:type="dxa"/>
            <w:tcBorders>
              <w:top w:val="single" w:sz="4" w:space="0" w:color="000000"/>
              <w:left w:val="single" w:sz="4" w:space="0" w:color="000000"/>
              <w:bottom w:val="single" w:sz="4" w:space="0" w:color="000000"/>
            </w:tcBorders>
            <w:shd w:val="clear" w:color="auto" w:fill="auto"/>
            <w:vAlign w:val="center"/>
          </w:tcPr>
          <w:p w:rsidR="00B1112F" w:rsidRPr="00022A41" w:rsidRDefault="00B1112F" w:rsidP="00431FE0">
            <w:pPr>
              <w:jc w:val="center"/>
              <w:rPr>
                <w:b/>
                <w:bCs/>
                <w:sz w:val="20"/>
              </w:rPr>
            </w:pPr>
            <w:r w:rsidRPr="00022A41">
              <w:rPr>
                <w:b/>
                <w:bCs/>
                <w:sz w:val="20"/>
              </w:rPr>
              <w:t>Competenze</w:t>
            </w:r>
          </w:p>
        </w:tc>
        <w:tc>
          <w:tcPr>
            <w:tcW w:w="3126" w:type="dxa"/>
            <w:tcBorders>
              <w:top w:val="single" w:sz="4" w:space="0" w:color="000000"/>
              <w:left w:val="single" w:sz="4" w:space="0" w:color="000000"/>
              <w:bottom w:val="single" w:sz="4" w:space="0" w:color="000000"/>
            </w:tcBorders>
            <w:shd w:val="clear" w:color="auto" w:fill="auto"/>
            <w:vAlign w:val="center"/>
          </w:tcPr>
          <w:p w:rsidR="00B1112F" w:rsidRPr="00022A41" w:rsidRDefault="00B1112F" w:rsidP="00431FE0">
            <w:pPr>
              <w:jc w:val="center"/>
              <w:rPr>
                <w:b/>
                <w:bCs/>
                <w:sz w:val="20"/>
              </w:rPr>
            </w:pPr>
            <w:r w:rsidRPr="00022A41">
              <w:rPr>
                <w:b/>
                <w:bCs/>
                <w:sz w:val="20"/>
              </w:rPr>
              <w:t>Abilità/Capacità</w:t>
            </w:r>
          </w:p>
        </w:tc>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12F" w:rsidRPr="00022A41" w:rsidRDefault="00B1112F" w:rsidP="00431FE0">
            <w:pPr>
              <w:jc w:val="center"/>
              <w:rPr>
                <w:sz w:val="20"/>
              </w:rPr>
            </w:pPr>
            <w:r w:rsidRPr="00022A41">
              <w:rPr>
                <w:b/>
                <w:bCs/>
                <w:sz w:val="20"/>
              </w:rPr>
              <w:t>Conoscenze</w:t>
            </w:r>
          </w:p>
        </w:tc>
      </w:tr>
      <w:tr w:rsidR="00B1112F" w:rsidRPr="00022A41" w:rsidTr="00431FE0">
        <w:trPr>
          <w:trHeight w:val="1555"/>
        </w:trPr>
        <w:tc>
          <w:tcPr>
            <w:tcW w:w="3347" w:type="dxa"/>
            <w:tcBorders>
              <w:top w:val="single" w:sz="4" w:space="0" w:color="000000"/>
              <w:left w:val="single" w:sz="4" w:space="0" w:color="000000"/>
              <w:bottom w:val="single" w:sz="4" w:space="0" w:color="000000"/>
            </w:tcBorders>
            <w:shd w:val="clear" w:color="auto" w:fill="auto"/>
          </w:tcPr>
          <w:p w:rsidR="00B1112F" w:rsidRPr="006E36B5" w:rsidRDefault="00B1112F" w:rsidP="00431FE0">
            <w:pPr>
              <w:pStyle w:val="NormaleWeb"/>
              <w:spacing w:before="0" w:after="0"/>
              <w:rPr>
                <w:b/>
                <w:sz w:val="20"/>
              </w:rPr>
            </w:pPr>
          </w:p>
          <w:p w:rsidR="00B1112F" w:rsidRPr="008636FA" w:rsidRDefault="00B1112F" w:rsidP="00431FE0">
            <w:pPr>
              <w:pStyle w:val="Default"/>
              <w:rPr>
                <w:color w:val="auto"/>
              </w:rPr>
            </w:pPr>
            <w:r>
              <w:rPr>
                <w:rFonts w:ascii="Arial" w:hAnsi="Arial" w:cs="Arial"/>
                <w:bCs/>
                <w:color w:val="auto"/>
                <w:sz w:val="20"/>
                <w:szCs w:val="20"/>
              </w:rPr>
              <w:t xml:space="preserve">4: </w:t>
            </w:r>
            <w:r w:rsidRPr="00513A92">
              <w:rPr>
                <w:rFonts w:ascii="Arial" w:hAnsi="Arial" w:cs="Arial"/>
                <w:bCs/>
                <w:color w:val="auto"/>
                <w:sz w:val="20"/>
                <w:szCs w:val="20"/>
              </w:rPr>
              <w:t>Analizzare dati e interpretarli sviluppando deduzioni e ragionamenti sugli stessi anche con l’ausilio di rappresentazioni grafiche, usando consapevolmente gli strumenti di calcolo e le potenzialità offerte da applicazioni specifiche di tipo informatico</w:t>
            </w:r>
            <w:r w:rsidRPr="00513A92">
              <w:rPr>
                <w:rFonts w:ascii="Arial" w:hAnsi="Arial" w:cs="Arial"/>
                <w:b/>
                <w:bCs/>
                <w:color w:val="auto"/>
                <w:sz w:val="20"/>
                <w:szCs w:val="20"/>
              </w:rPr>
              <w:t>.</w:t>
            </w:r>
          </w:p>
        </w:tc>
        <w:tc>
          <w:tcPr>
            <w:tcW w:w="3126" w:type="dxa"/>
            <w:tcBorders>
              <w:top w:val="single" w:sz="4" w:space="0" w:color="000000"/>
              <w:left w:val="single" w:sz="4" w:space="0" w:color="000000"/>
              <w:bottom w:val="single" w:sz="4" w:space="0" w:color="000000"/>
            </w:tcBorders>
            <w:shd w:val="clear" w:color="auto" w:fill="auto"/>
          </w:tcPr>
          <w:p w:rsidR="00B1112F" w:rsidRPr="00022A41" w:rsidRDefault="00B1112F" w:rsidP="00B1112F">
            <w:pPr>
              <w:numPr>
                <w:ilvl w:val="0"/>
                <w:numId w:val="11"/>
              </w:numPr>
              <w:tabs>
                <w:tab w:val="left" w:pos="142"/>
              </w:tabs>
              <w:suppressAutoHyphens/>
              <w:ind w:left="142" w:hanging="142"/>
              <w:rPr>
                <w:sz w:val="20"/>
              </w:rPr>
            </w:pPr>
            <w:r w:rsidRPr="00022A41">
              <w:rPr>
                <w:sz w:val="20"/>
              </w:rPr>
              <w:t>Calcolare le derivate di una funzione</w:t>
            </w:r>
          </w:p>
          <w:p w:rsidR="00B1112F" w:rsidRPr="00022A41" w:rsidRDefault="00B1112F" w:rsidP="00B1112F">
            <w:pPr>
              <w:numPr>
                <w:ilvl w:val="0"/>
                <w:numId w:val="11"/>
              </w:numPr>
              <w:tabs>
                <w:tab w:val="left" w:pos="142"/>
              </w:tabs>
              <w:suppressAutoHyphens/>
              <w:ind w:left="142" w:hanging="142"/>
              <w:rPr>
                <w:sz w:val="20"/>
              </w:rPr>
            </w:pPr>
            <w:r w:rsidRPr="00022A41">
              <w:rPr>
                <w:sz w:val="20"/>
              </w:rPr>
              <w:t>Eseguire la regola dell’Hospital</w:t>
            </w:r>
          </w:p>
          <w:p w:rsidR="00B1112F" w:rsidRPr="00022A41" w:rsidRDefault="00B1112F" w:rsidP="00B1112F">
            <w:pPr>
              <w:numPr>
                <w:ilvl w:val="0"/>
                <w:numId w:val="11"/>
              </w:numPr>
              <w:tabs>
                <w:tab w:val="left" w:pos="142"/>
              </w:tabs>
              <w:suppressAutoHyphens/>
              <w:ind w:left="142" w:hanging="142"/>
              <w:rPr>
                <w:sz w:val="20"/>
              </w:rPr>
            </w:pPr>
            <w:r w:rsidRPr="00022A41">
              <w:rPr>
                <w:sz w:val="20"/>
              </w:rPr>
              <w:t>Eseguire lo studio completo di una funzione e rappresentarla graficamente (max, min, concavità e flessi, asintoti)</w:t>
            </w: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rsidR="00B1112F" w:rsidRPr="00022A41" w:rsidRDefault="00B1112F" w:rsidP="00B1112F">
            <w:pPr>
              <w:numPr>
                <w:ilvl w:val="0"/>
                <w:numId w:val="8"/>
              </w:numPr>
              <w:tabs>
                <w:tab w:val="left" w:pos="142"/>
              </w:tabs>
              <w:suppressAutoHyphens/>
              <w:ind w:left="142" w:hanging="142"/>
              <w:rPr>
                <w:sz w:val="20"/>
              </w:rPr>
            </w:pPr>
            <w:r w:rsidRPr="00D04DC6">
              <w:rPr>
                <w:color w:val="FF0000"/>
                <w:sz w:val="20"/>
              </w:rPr>
              <w:t>Derivata di una funzione in un punto e interpretazione geometrica</w:t>
            </w:r>
          </w:p>
          <w:p w:rsidR="00B1112F" w:rsidRPr="00022A41" w:rsidRDefault="00B1112F" w:rsidP="00B1112F">
            <w:pPr>
              <w:numPr>
                <w:ilvl w:val="0"/>
                <w:numId w:val="8"/>
              </w:numPr>
              <w:tabs>
                <w:tab w:val="left" w:pos="142"/>
              </w:tabs>
              <w:suppressAutoHyphens/>
              <w:ind w:left="142" w:hanging="142"/>
              <w:rPr>
                <w:sz w:val="20"/>
              </w:rPr>
            </w:pPr>
            <w:r w:rsidRPr="00D04DC6">
              <w:rPr>
                <w:color w:val="FF0000"/>
                <w:sz w:val="20"/>
              </w:rPr>
              <w:t>Continuità e derivabilità</w:t>
            </w:r>
            <w:r w:rsidRPr="00022A41">
              <w:rPr>
                <w:sz w:val="20"/>
              </w:rPr>
              <w:t>, funzione derivata e derivate successive</w:t>
            </w:r>
          </w:p>
          <w:p w:rsidR="00B1112F" w:rsidRPr="00022A41" w:rsidRDefault="00B1112F" w:rsidP="00B1112F">
            <w:pPr>
              <w:numPr>
                <w:ilvl w:val="0"/>
                <w:numId w:val="8"/>
              </w:numPr>
              <w:tabs>
                <w:tab w:val="left" w:pos="142"/>
              </w:tabs>
              <w:suppressAutoHyphens/>
              <w:ind w:left="142" w:hanging="142"/>
              <w:rPr>
                <w:sz w:val="20"/>
              </w:rPr>
            </w:pPr>
            <w:r w:rsidRPr="00022A41">
              <w:rPr>
                <w:sz w:val="20"/>
              </w:rPr>
              <w:t xml:space="preserve">I teoremi di Lagrange, Rolle e Cauchy e la </w:t>
            </w:r>
            <w:r w:rsidRPr="00D04DC6">
              <w:rPr>
                <w:color w:val="FF0000"/>
                <w:sz w:val="20"/>
              </w:rPr>
              <w:t>regola dell’Hospital</w:t>
            </w:r>
            <w:r w:rsidRPr="00022A41">
              <w:rPr>
                <w:sz w:val="20"/>
              </w:rPr>
              <w:t>.</w:t>
            </w:r>
          </w:p>
          <w:p w:rsidR="00B1112F" w:rsidRPr="00022A41" w:rsidRDefault="00B1112F" w:rsidP="00B1112F">
            <w:pPr>
              <w:numPr>
                <w:ilvl w:val="0"/>
                <w:numId w:val="8"/>
              </w:numPr>
              <w:tabs>
                <w:tab w:val="left" w:pos="142"/>
              </w:tabs>
              <w:suppressAutoHyphens/>
              <w:ind w:left="142" w:hanging="142"/>
              <w:rPr>
                <w:sz w:val="20"/>
              </w:rPr>
            </w:pPr>
            <w:r w:rsidRPr="00D04DC6">
              <w:rPr>
                <w:color w:val="FF0000"/>
                <w:sz w:val="20"/>
              </w:rPr>
              <w:t>Massimi e minimi relativi, concavità e punti di flesso, asintoti</w:t>
            </w:r>
          </w:p>
        </w:tc>
      </w:tr>
    </w:tbl>
    <w:p w:rsidR="001141AA" w:rsidRPr="001141AA" w:rsidRDefault="001141AA" w:rsidP="001141AA">
      <w:pPr>
        <w:tabs>
          <w:tab w:val="left" w:pos="6379"/>
        </w:tabs>
        <w:rPr>
          <w:sz w:val="20"/>
          <w:szCs w:val="20"/>
        </w:rPr>
      </w:pPr>
    </w:p>
    <w:p w:rsidR="00083BC7" w:rsidRPr="0073180A" w:rsidRDefault="00083BC7" w:rsidP="00083BC7">
      <w:pPr>
        <w:autoSpaceDE w:val="0"/>
        <w:rPr>
          <w:sz w:val="20"/>
          <w:szCs w:val="20"/>
        </w:rPr>
      </w:pPr>
    </w:p>
    <w:p w:rsidR="00083BC7" w:rsidRPr="0073180A" w:rsidRDefault="00083BC7" w:rsidP="00083BC7">
      <w:pPr>
        <w:autoSpaceDE w:val="0"/>
        <w:outlineLvl w:val="0"/>
        <w:rPr>
          <w:b/>
          <w:sz w:val="20"/>
          <w:szCs w:val="20"/>
        </w:rPr>
      </w:pPr>
      <w:r w:rsidRPr="0073180A">
        <w:rPr>
          <w:b/>
          <w:sz w:val="20"/>
          <w:szCs w:val="20"/>
        </w:rPr>
        <w:t>RISULTATI DI APPRENDIMENTO</w:t>
      </w:r>
    </w:p>
    <w:p w:rsidR="00083BC7" w:rsidRPr="009E7B4A" w:rsidRDefault="00083BC7" w:rsidP="009E7B4A">
      <w:pPr>
        <w:numPr>
          <w:ilvl w:val="0"/>
          <w:numId w:val="19"/>
        </w:numPr>
        <w:suppressAutoHyphens/>
        <w:autoSpaceDE w:val="0"/>
        <w:rPr>
          <w:sz w:val="20"/>
          <w:szCs w:val="20"/>
        </w:rPr>
      </w:pPr>
      <w:r w:rsidRPr="0073180A">
        <w:rPr>
          <w:sz w:val="20"/>
          <w:szCs w:val="20"/>
        </w:rPr>
        <w:t>Utilizzare le tecniche e le procedure del calcolo aritmetico ed algebrico applicandole anche in contesti reali.</w:t>
      </w:r>
    </w:p>
    <w:p w:rsidR="00083BC7" w:rsidRPr="0073180A" w:rsidRDefault="00083BC7" w:rsidP="00083BC7">
      <w:pPr>
        <w:numPr>
          <w:ilvl w:val="0"/>
          <w:numId w:val="19"/>
        </w:numPr>
        <w:suppressAutoHyphens/>
        <w:autoSpaceDE w:val="0"/>
        <w:rPr>
          <w:sz w:val="20"/>
          <w:szCs w:val="20"/>
        </w:rPr>
      </w:pPr>
      <w:r w:rsidRPr="0073180A">
        <w:rPr>
          <w:sz w:val="20"/>
          <w:szCs w:val="20"/>
        </w:rPr>
        <w:t>Rilevare dati, analizzarli e interpretarli sviluppando su essi deduzioni e ragionamenti, anche con l’ausilio di rappresentazioni grafiche e di strumenti informatici</w:t>
      </w:r>
    </w:p>
    <w:p w:rsidR="00083BC7" w:rsidRPr="0073180A" w:rsidRDefault="00083BC7" w:rsidP="00083BC7">
      <w:pPr>
        <w:numPr>
          <w:ilvl w:val="0"/>
          <w:numId w:val="19"/>
        </w:numPr>
        <w:suppressAutoHyphens/>
        <w:autoSpaceDE w:val="0"/>
        <w:rPr>
          <w:sz w:val="20"/>
          <w:szCs w:val="20"/>
        </w:rPr>
      </w:pPr>
      <w:r w:rsidRPr="0073180A">
        <w:rPr>
          <w:sz w:val="20"/>
          <w:szCs w:val="20"/>
        </w:rPr>
        <w:t>Individuare e descrivere le strategie appropriate per la soluzione di problemi</w:t>
      </w:r>
    </w:p>
    <w:p w:rsidR="00083BC7" w:rsidRPr="0073180A" w:rsidRDefault="00083BC7" w:rsidP="00083BC7">
      <w:pPr>
        <w:tabs>
          <w:tab w:val="left" w:pos="6379"/>
        </w:tabs>
        <w:rPr>
          <w:b/>
          <w:sz w:val="20"/>
          <w:szCs w:val="20"/>
        </w:rPr>
      </w:pPr>
    </w:p>
    <w:p w:rsidR="00083BC7" w:rsidRPr="0073180A" w:rsidRDefault="00083BC7" w:rsidP="00083BC7">
      <w:pPr>
        <w:tabs>
          <w:tab w:val="left" w:pos="6379"/>
        </w:tabs>
        <w:rPr>
          <w:sz w:val="20"/>
          <w:szCs w:val="20"/>
        </w:rPr>
      </w:pPr>
      <w:r w:rsidRPr="0073180A">
        <w:rPr>
          <w:b/>
          <w:sz w:val="20"/>
          <w:szCs w:val="20"/>
        </w:rPr>
        <w:t>METODOLOGIA</w:t>
      </w:r>
    </w:p>
    <w:p w:rsidR="00083BC7" w:rsidRPr="0073180A" w:rsidRDefault="00083BC7" w:rsidP="00083BC7">
      <w:pPr>
        <w:snapToGrid w:val="0"/>
        <w:rPr>
          <w:sz w:val="20"/>
          <w:szCs w:val="20"/>
        </w:rPr>
      </w:pPr>
      <w:r w:rsidRPr="0073180A">
        <w:rPr>
          <w:sz w:val="20"/>
          <w:szCs w:val="20"/>
        </w:rPr>
        <w:t>Lezione frontale, interattiva, multimediale e partecipata</w:t>
      </w:r>
    </w:p>
    <w:p w:rsidR="00083BC7" w:rsidRPr="0073180A" w:rsidRDefault="00083BC7" w:rsidP="00083BC7">
      <w:pPr>
        <w:rPr>
          <w:sz w:val="20"/>
          <w:szCs w:val="20"/>
        </w:rPr>
      </w:pPr>
      <w:r w:rsidRPr="0073180A">
        <w:rPr>
          <w:sz w:val="20"/>
          <w:szCs w:val="20"/>
        </w:rPr>
        <w:t xml:space="preserve">Discussione guidata, Lavoro di gruppo, BRAIN STORMING,Cooperative learning </w:t>
      </w:r>
    </w:p>
    <w:p w:rsidR="00083BC7" w:rsidRPr="0073180A" w:rsidRDefault="00083BC7" w:rsidP="00083BC7">
      <w:pPr>
        <w:rPr>
          <w:sz w:val="20"/>
          <w:szCs w:val="20"/>
        </w:rPr>
      </w:pPr>
      <w:r w:rsidRPr="0073180A">
        <w:rPr>
          <w:sz w:val="20"/>
          <w:szCs w:val="20"/>
        </w:rPr>
        <w:t>Attività di laboratorio, esercitazioni pratiche</w:t>
      </w:r>
    </w:p>
    <w:p w:rsidR="00083BC7" w:rsidRPr="0073180A" w:rsidRDefault="00083BC7" w:rsidP="00083BC7">
      <w:pPr>
        <w:rPr>
          <w:sz w:val="20"/>
          <w:szCs w:val="20"/>
        </w:rPr>
      </w:pPr>
      <w:r w:rsidRPr="0073180A">
        <w:rPr>
          <w:sz w:val="20"/>
          <w:szCs w:val="20"/>
        </w:rPr>
        <w:t xml:space="preserve">Problem solving, Attività di feedback </w:t>
      </w:r>
    </w:p>
    <w:p w:rsidR="00083BC7" w:rsidRPr="0073180A" w:rsidRDefault="00083BC7" w:rsidP="00083BC7">
      <w:pPr>
        <w:rPr>
          <w:caps/>
          <w:sz w:val="20"/>
          <w:szCs w:val="20"/>
        </w:rPr>
      </w:pPr>
    </w:p>
    <w:p w:rsidR="00083BC7" w:rsidRPr="0073180A" w:rsidRDefault="00083BC7" w:rsidP="00083BC7">
      <w:pPr>
        <w:snapToGrid w:val="0"/>
        <w:rPr>
          <w:b/>
          <w:sz w:val="20"/>
          <w:szCs w:val="20"/>
        </w:rPr>
      </w:pPr>
      <w:r w:rsidRPr="0073180A">
        <w:rPr>
          <w:b/>
          <w:sz w:val="20"/>
          <w:szCs w:val="20"/>
        </w:rPr>
        <w:t>STRUMENTI</w:t>
      </w:r>
    </w:p>
    <w:p w:rsidR="00083BC7" w:rsidRPr="0073180A" w:rsidRDefault="00083BC7" w:rsidP="00083BC7">
      <w:pPr>
        <w:snapToGrid w:val="0"/>
        <w:rPr>
          <w:sz w:val="20"/>
          <w:szCs w:val="20"/>
        </w:rPr>
      </w:pPr>
      <w:r w:rsidRPr="0073180A">
        <w:rPr>
          <w:sz w:val="20"/>
          <w:szCs w:val="20"/>
        </w:rPr>
        <w:t>Libro di testo, dettatura appuntii, dispense, schemi</w:t>
      </w:r>
    </w:p>
    <w:p w:rsidR="00083BC7" w:rsidRPr="0073180A" w:rsidRDefault="00083BC7" w:rsidP="00083BC7">
      <w:pPr>
        <w:snapToGrid w:val="0"/>
        <w:rPr>
          <w:sz w:val="20"/>
          <w:szCs w:val="20"/>
        </w:rPr>
      </w:pPr>
      <w:r w:rsidRPr="0073180A">
        <w:rPr>
          <w:sz w:val="20"/>
          <w:szCs w:val="20"/>
        </w:rPr>
        <w:t>Lavagna e lim</w:t>
      </w:r>
    </w:p>
    <w:p w:rsidR="00083BC7" w:rsidRPr="0073180A" w:rsidRDefault="00083BC7" w:rsidP="00083BC7">
      <w:pPr>
        <w:rPr>
          <w:sz w:val="20"/>
          <w:szCs w:val="20"/>
        </w:rPr>
      </w:pPr>
      <w:r w:rsidRPr="0073180A">
        <w:rPr>
          <w:sz w:val="20"/>
          <w:szCs w:val="20"/>
        </w:rPr>
        <w:t>Materiale audio-visivo, giornali, documenti</w:t>
      </w:r>
    </w:p>
    <w:p w:rsidR="00083BC7" w:rsidRPr="0073180A" w:rsidRDefault="00083BC7" w:rsidP="00083BC7">
      <w:pPr>
        <w:rPr>
          <w:sz w:val="20"/>
          <w:szCs w:val="20"/>
        </w:rPr>
      </w:pPr>
      <w:r w:rsidRPr="0073180A">
        <w:rPr>
          <w:sz w:val="20"/>
          <w:szCs w:val="20"/>
        </w:rPr>
        <w:t>Laboratorio d’informatica</w:t>
      </w:r>
    </w:p>
    <w:p w:rsidR="00083BC7" w:rsidRPr="0073180A" w:rsidRDefault="00083BC7" w:rsidP="00083BC7">
      <w:pPr>
        <w:rPr>
          <w:sz w:val="20"/>
          <w:szCs w:val="20"/>
        </w:rPr>
      </w:pPr>
      <w:r w:rsidRPr="0073180A">
        <w:rPr>
          <w:sz w:val="20"/>
          <w:szCs w:val="20"/>
        </w:rPr>
        <w:t>Software applicativo disciplinare</w:t>
      </w:r>
    </w:p>
    <w:p w:rsidR="00083BC7" w:rsidRPr="0073180A" w:rsidRDefault="00083BC7" w:rsidP="00083BC7">
      <w:pPr>
        <w:tabs>
          <w:tab w:val="left" w:pos="6379"/>
        </w:tabs>
        <w:rPr>
          <w:sz w:val="20"/>
          <w:szCs w:val="20"/>
        </w:rPr>
      </w:pPr>
      <w:r w:rsidRPr="0073180A">
        <w:rPr>
          <w:sz w:val="20"/>
          <w:szCs w:val="20"/>
        </w:rPr>
        <w:t>Strumenti e/o tabelle di calcolo</w:t>
      </w:r>
    </w:p>
    <w:p w:rsidR="00083BC7" w:rsidRPr="0073180A" w:rsidRDefault="00083BC7" w:rsidP="00083BC7">
      <w:pPr>
        <w:tabs>
          <w:tab w:val="left" w:pos="6379"/>
        </w:tabs>
        <w:rPr>
          <w:b/>
          <w:sz w:val="20"/>
          <w:szCs w:val="20"/>
        </w:rPr>
      </w:pPr>
    </w:p>
    <w:p w:rsidR="00083BC7" w:rsidRPr="0073180A" w:rsidRDefault="00083BC7" w:rsidP="00083BC7">
      <w:pPr>
        <w:tabs>
          <w:tab w:val="left" w:pos="6379"/>
        </w:tabs>
        <w:rPr>
          <w:b/>
          <w:sz w:val="20"/>
          <w:szCs w:val="20"/>
        </w:rPr>
      </w:pPr>
      <w:r w:rsidRPr="0073180A">
        <w:rPr>
          <w:b/>
          <w:sz w:val="20"/>
          <w:szCs w:val="20"/>
        </w:rPr>
        <w:t>VERIFICHE</w:t>
      </w:r>
    </w:p>
    <w:p w:rsidR="00083BC7" w:rsidRPr="0073180A" w:rsidRDefault="00083BC7" w:rsidP="00083BC7">
      <w:pPr>
        <w:tabs>
          <w:tab w:val="left" w:pos="6379"/>
        </w:tabs>
        <w:rPr>
          <w:sz w:val="20"/>
          <w:szCs w:val="20"/>
        </w:rPr>
      </w:pPr>
      <w:r w:rsidRPr="0073180A">
        <w:rPr>
          <w:sz w:val="20"/>
          <w:szCs w:val="20"/>
        </w:rPr>
        <w:t xml:space="preserve">Prove scritte </w:t>
      </w:r>
    </w:p>
    <w:p w:rsidR="00083BC7" w:rsidRPr="0073180A" w:rsidRDefault="00083BC7" w:rsidP="00083BC7">
      <w:pPr>
        <w:tabs>
          <w:tab w:val="left" w:pos="6379"/>
        </w:tabs>
        <w:rPr>
          <w:sz w:val="20"/>
          <w:szCs w:val="20"/>
        </w:rPr>
      </w:pPr>
      <w:r w:rsidRPr="0073180A">
        <w:rPr>
          <w:sz w:val="20"/>
          <w:szCs w:val="20"/>
        </w:rPr>
        <w:t>Test</w:t>
      </w:r>
    </w:p>
    <w:p w:rsidR="00083BC7" w:rsidRPr="0073180A" w:rsidRDefault="00083BC7" w:rsidP="00083BC7">
      <w:pPr>
        <w:tabs>
          <w:tab w:val="left" w:pos="6379"/>
        </w:tabs>
        <w:rPr>
          <w:sz w:val="20"/>
          <w:szCs w:val="20"/>
        </w:rPr>
      </w:pPr>
      <w:r w:rsidRPr="0073180A">
        <w:rPr>
          <w:sz w:val="20"/>
          <w:szCs w:val="20"/>
        </w:rPr>
        <w:t>Interrogazioni</w:t>
      </w:r>
    </w:p>
    <w:p w:rsidR="00083BC7" w:rsidRPr="0073180A" w:rsidRDefault="00083BC7" w:rsidP="00083BC7">
      <w:pPr>
        <w:tabs>
          <w:tab w:val="left" w:pos="6379"/>
        </w:tabs>
        <w:rPr>
          <w:sz w:val="20"/>
          <w:szCs w:val="20"/>
        </w:rPr>
      </w:pPr>
      <w:r w:rsidRPr="0073180A">
        <w:rPr>
          <w:sz w:val="20"/>
          <w:szCs w:val="20"/>
        </w:rPr>
        <w:t>Risoluzione di problemi</w:t>
      </w:r>
    </w:p>
    <w:p w:rsidR="00083BC7" w:rsidRPr="0073180A" w:rsidRDefault="00083BC7" w:rsidP="00083BC7">
      <w:pPr>
        <w:tabs>
          <w:tab w:val="left" w:pos="6379"/>
        </w:tabs>
        <w:rPr>
          <w:sz w:val="20"/>
          <w:szCs w:val="20"/>
        </w:rPr>
      </w:pPr>
    </w:p>
    <w:p w:rsidR="00083BC7" w:rsidRDefault="00083BC7" w:rsidP="00083BC7">
      <w:pPr>
        <w:pStyle w:val="Default"/>
        <w:rPr>
          <w:sz w:val="20"/>
          <w:szCs w:val="20"/>
        </w:rPr>
      </w:pPr>
    </w:p>
    <w:p w:rsidR="008F37FF" w:rsidRPr="001141AA" w:rsidRDefault="008F37FF" w:rsidP="00B00306">
      <w:pPr>
        <w:pStyle w:val="Default"/>
        <w:tabs>
          <w:tab w:val="left" w:pos="1470"/>
        </w:tabs>
        <w:rPr>
          <w:sz w:val="20"/>
          <w:szCs w:val="20"/>
        </w:rPr>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0"/>
        <w:gridCol w:w="4891"/>
        <w:gridCol w:w="417"/>
        <w:gridCol w:w="4200"/>
      </w:tblGrid>
      <w:tr w:rsidR="002D229B" w:rsidRPr="001141AA" w:rsidTr="002F6A4E">
        <w:trPr>
          <w:cantSplit/>
          <w:trHeight w:val="283"/>
          <w:jc w:val="center"/>
        </w:trPr>
        <w:tc>
          <w:tcPr>
            <w:tcW w:w="5000" w:type="pct"/>
            <w:gridSpan w:val="4"/>
            <w:shd w:val="clear" w:color="auto" w:fill="EFF9FF"/>
            <w:vAlign w:val="center"/>
          </w:tcPr>
          <w:p w:rsidR="002D229B" w:rsidRPr="001141AA" w:rsidRDefault="002D229B" w:rsidP="002F6A4E">
            <w:pPr>
              <w:ind w:left="480"/>
              <w:rPr>
                <w:b/>
                <w:iCs/>
                <w:sz w:val="20"/>
                <w:szCs w:val="20"/>
              </w:rPr>
            </w:pPr>
            <w:r w:rsidRPr="001141AA">
              <w:rPr>
                <w:b/>
                <w:bCs/>
                <w:sz w:val="20"/>
                <w:szCs w:val="20"/>
              </w:rPr>
              <w:t>5 .METODOLOGIE</w:t>
            </w:r>
          </w:p>
        </w:tc>
      </w:tr>
      <w:tr w:rsidR="002D229B" w:rsidRPr="001141AA" w:rsidTr="002F6A4E">
        <w:trPr>
          <w:cantSplit/>
          <w:trHeight w:val="283"/>
          <w:jc w:val="center"/>
        </w:trPr>
        <w:tc>
          <w:tcPr>
            <w:tcW w:w="216" w:type="pct"/>
            <w:vAlign w:val="center"/>
          </w:tcPr>
          <w:p w:rsidR="002D229B" w:rsidRPr="001141AA" w:rsidRDefault="000F3995" w:rsidP="002F6A4E">
            <w:pPr>
              <w:jc w:val="center"/>
              <w:rPr>
                <w:sz w:val="20"/>
                <w:szCs w:val="20"/>
              </w:rPr>
            </w:pPr>
            <w:r w:rsidRPr="001141AA">
              <w:rPr>
                <w:sz w:val="20"/>
                <w:szCs w:val="20"/>
              </w:rPr>
              <w:t>X</w:t>
            </w:r>
          </w:p>
        </w:tc>
        <w:tc>
          <w:tcPr>
            <w:tcW w:w="2461" w:type="pct"/>
            <w:vAlign w:val="center"/>
          </w:tcPr>
          <w:p w:rsidR="002D229B" w:rsidRPr="001141AA" w:rsidRDefault="002D229B" w:rsidP="002F6A4E">
            <w:pPr>
              <w:rPr>
                <w:sz w:val="20"/>
                <w:szCs w:val="20"/>
              </w:rPr>
            </w:pPr>
            <w:r w:rsidRPr="001141AA">
              <w:rPr>
                <w:sz w:val="20"/>
                <w:szCs w:val="20"/>
              </w:rPr>
              <w:t>Lezione frontale</w:t>
            </w:r>
          </w:p>
          <w:p w:rsidR="002D229B" w:rsidRPr="001141AA" w:rsidRDefault="002D229B" w:rsidP="002F6A4E">
            <w:pPr>
              <w:rPr>
                <w:sz w:val="20"/>
                <w:szCs w:val="20"/>
              </w:rPr>
            </w:pPr>
            <w:r w:rsidRPr="001141AA">
              <w:rPr>
                <w:i/>
                <w:sz w:val="20"/>
                <w:szCs w:val="20"/>
              </w:rPr>
              <w:t>(presentazione di contenuti e dimostrazioni logiche)</w:t>
            </w:r>
          </w:p>
        </w:tc>
        <w:tc>
          <w:tcPr>
            <w:tcW w:w="210" w:type="pct"/>
            <w:vAlign w:val="center"/>
          </w:tcPr>
          <w:p w:rsidR="002D229B" w:rsidRPr="001141AA" w:rsidRDefault="000F3995" w:rsidP="002F6A4E">
            <w:pPr>
              <w:jc w:val="center"/>
              <w:rPr>
                <w:sz w:val="20"/>
                <w:szCs w:val="20"/>
              </w:rPr>
            </w:pPr>
            <w:r w:rsidRPr="001141AA">
              <w:rPr>
                <w:sz w:val="20"/>
                <w:szCs w:val="20"/>
              </w:rPr>
              <w:t>X</w:t>
            </w:r>
          </w:p>
        </w:tc>
        <w:tc>
          <w:tcPr>
            <w:tcW w:w="2113" w:type="pct"/>
            <w:vAlign w:val="center"/>
          </w:tcPr>
          <w:p w:rsidR="002D229B" w:rsidRPr="001141AA" w:rsidRDefault="002D229B" w:rsidP="002F6A4E">
            <w:pPr>
              <w:rPr>
                <w:sz w:val="20"/>
                <w:szCs w:val="20"/>
              </w:rPr>
            </w:pPr>
            <w:r w:rsidRPr="001141AA">
              <w:rPr>
                <w:sz w:val="20"/>
                <w:szCs w:val="20"/>
              </w:rPr>
              <w:t>Cooperative learning</w:t>
            </w:r>
          </w:p>
          <w:p w:rsidR="002D229B" w:rsidRPr="001141AA" w:rsidRDefault="002D229B" w:rsidP="002F6A4E">
            <w:pPr>
              <w:rPr>
                <w:i/>
                <w:sz w:val="20"/>
                <w:szCs w:val="20"/>
              </w:rPr>
            </w:pPr>
            <w:r w:rsidRPr="001141AA">
              <w:rPr>
                <w:i/>
                <w:sz w:val="20"/>
                <w:szCs w:val="20"/>
              </w:rPr>
              <w:t>(lavoro collettivo guidato o autonomo)</w:t>
            </w:r>
          </w:p>
        </w:tc>
      </w:tr>
      <w:tr w:rsidR="002D229B" w:rsidRPr="001141AA" w:rsidTr="002F6A4E">
        <w:trPr>
          <w:trHeight w:val="283"/>
          <w:jc w:val="center"/>
        </w:trPr>
        <w:tc>
          <w:tcPr>
            <w:tcW w:w="216" w:type="pct"/>
            <w:vAlign w:val="center"/>
          </w:tcPr>
          <w:p w:rsidR="002D229B" w:rsidRPr="001141AA" w:rsidRDefault="000F3995" w:rsidP="002F6A4E">
            <w:pPr>
              <w:jc w:val="center"/>
              <w:rPr>
                <w:sz w:val="20"/>
                <w:szCs w:val="20"/>
              </w:rPr>
            </w:pPr>
            <w:r w:rsidRPr="001141AA">
              <w:rPr>
                <w:sz w:val="20"/>
                <w:szCs w:val="20"/>
              </w:rPr>
              <w:t>X</w:t>
            </w:r>
          </w:p>
        </w:tc>
        <w:tc>
          <w:tcPr>
            <w:tcW w:w="2461" w:type="pct"/>
            <w:vAlign w:val="center"/>
          </w:tcPr>
          <w:p w:rsidR="002D229B" w:rsidRPr="001141AA" w:rsidRDefault="002D229B" w:rsidP="002F6A4E">
            <w:pPr>
              <w:jc w:val="both"/>
              <w:rPr>
                <w:sz w:val="20"/>
                <w:szCs w:val="20"/>
              </w:rPr>
            </w:pPr>
            <w:r w:rsidRPr="001141AA">
              <w:rPr>
                <w:sz w:val="20"/>
                <w:szCs w:val="20"/>
              </w:rPr>
              <w:t xml:space="preserve">Lezione interattiva </w:t>
            </w:r>
          </w:p>
          <w:p w:rsidR="002D229B" w:rsidRPr="001141AA" w:rsidRDefault="002D229B" w:rsidP="002F6A4E">
            <w:pPr>
              <w:jc w:val="both"/>
              <w:rPr>
                <w:sz w:val="20"/>
                <w:szCs w:val="20"/>
              </w:rPr>
            </w:pPr>
            <w:r w:rsidRPr="001141AA">
              <w:rPr>
                <w:i/>
                <w:sz w:val="20"/>
                <w:szCs w:val="20"/>
              </w:rPr>
              <w:t>(discussioni sui libri o a tema, interrogazioni collettive)</w:t>
            </w:r>
          </w:p>
        </w:tc>
        <w:tc>
          <w:tcPr>
            <w:tcW w:w="210" w:type="pct"/>
            <w:vAlign w:val="center"/>
          </w:tcPr>
          <w:p w:rsidR="002D229B" w:rsidRPr="001141AA" w:rsidRDefault="000F3995" w:rsidP="002F6A4E">
            <w:pPr>
              <w:jc w:val="center"/>
              <w:rPr>
                <w:sz w:val="20"/>
                <w:szCs w:val="20"/>
              </w:rPr>
            </w:pPr>
            <w:r w:rsidRPr="001141AA">
              <w:rPr>
                <w:sz w:val="20"/>
                <w:szCs w:val="20"/>
              </w:rPr>
              <w:t>X</w:t>
            </w:r>
          </w:p>
        </w:tc>
        <w:tc>
          <w:tcPr>
            <w:tcW w:w="2113" w:type="pct"/>
            <w:vAlign w:val="center"/>
          </w:tcPr>
          <w:p w:rsidR="002D229B" w:rsidRPr="001141AA" w:rsidRDefault="002D229B" w:rsidP="002F6A4E">
            <w:pPr>
              <w:jc w:val="both"/>
              <w:rPr>
                <w:sz w:val="20"/>
                <w:szCs w:val="20"/>
              </w:rPr>
            </w:pPr>
            <w:r w:rsidRPr="001141AA">
              <w:rPr>
                <w:sz w:val="20"/>
                <w:szCs w:val="20"/>
                <w:lang w:val="en-US"/>
              </w:rPr>
              <w:t xml:space="preserve">Problem solving </w:t>
            </w:r>
          </w:p>
          <w:p w:rsidR="002D229B" w:rsidRPr="001141AA" w:rsidRDefault="002D229B" w:rsidP="002F6A4E">
            <w:pPr>
              <w:jc w:val="both"/>
              <w:rPr>
                <w:i/>
                <w:sz w:val="20"/>
                <w:szCs w:val="20"/>
              </w:rPr>
            </w:pPr>
            <w:r w:rsidRPr="001141AA">
              <w:rPr>
                <w:i/>
                <w:sz w:val="20"/>
                <w:szCs w:val="20"/>
              </w:rPr>
              <w:t>(definizione collettiva)</w:t>
            </w:r>
          </w:p>
        </w:tc>
      </w:tr>
      <w:tr w:rsidR="002D229B" w:rsidRPr="001141AA" w:rsidTr="002F6A4E">
        <w:trPr>
          <w:trHeight w:val="283"/>
          <w:jc w:val="center"/>
        </w:trPr>
        <w:tc>
          <w:tcPr>
            <w:tcW w:w="216" w:type="pct"/>
            <w:vAlign w:val="center"/>
          </w:tcPr>
          <w:p w:rsidR="002D229B" w:rsidRPr="001141AA" w:rsidRDefault="002D229B" w:rsidP="002F6A4E">
            <w:pPr>
              <w:jc w:val="center"/>
              <w:rPr>
                <w:sz w:val="20"/>
                <w:szCs w:val="20"/>
              </w:rPr>
            </w:pPr>
          </w:p>
        </w:tc>
        <w:tc>
          <w:tcPr>
            <w:tcW w:w="2461" w:type="pct"/>
            <w:vAlign w:val="center"/>
          </w:tcPr>
          <w:p w:rsidR="002D229B" w:rsidRPr="001141AA" w:rsidRDefault="002D229B" w:rsidP="002F6A4E">
            <w:pPr>
              <w:rPr>
                <w:sz w:val="20"/>
                <w:szCs w:val="20"/>
              </w:rPr>
            </w:pPr>
            <w:r w:rsidRPr="001141AA">
              <w:rPr>
                <w:sz w:val="20"/>
                <w:szCs w:val="20"/>
              </w:rPr>
              <w:t>Lezione multimediale</w:t>
            </w:r>
          </w:p>
          <w:p w:rsidR="002D229B" w:rsidRPr="001141AA" w:rsidRDefault="002D229B" w:rsidP="002F6A4E">
            <w:pPr>
              <w:rPr>
                <w:sz w:val="20"/>
                <w:szCs w:val="20"/>
              </w:rPr>
            </w:pPr>
            <w:r w:rsidRPr="001141AA">
              <w:rPr>
                <w:i/>
                <w:sz w:val="20"/>
                <w:szCs w:val="20"/>
              </w:rPr>
              <w:t>(utilizzo della LIM, di PPT, di audio video)</w:t>
            </w:r>
          </w:p>
        </w:tc>
        <w:tc>
          <w:tcPr>
            <w:tcW w:w="210" w:type="pct"/>
            <w:vAlign w:val="center"/>
          </w:tcPr>
          <w:p w:rsidR="002D229B" w:rsidRPr="001141AA" w:rsidRDefault="002D229B" w:rsidP="002F6A4E">
            <w:pPr>
              <w:jc w:val="center"/>
              <w:rPr>
                <w:sz w:val="20"/>
                <w:szCs w:val="20"/>
              </w:rPr>
            </w:pPr>
          </w:p>
        </w:tc>
        <w:tc>
          <w:tcPr>
            <w:tcW w:w="2113" w:type="pct"/>
            <w:vAlign w:val="center"/>
          </w:tcPr>
          <w:p w:rsidR="002D229B" w:rsidRPr="001141AA" w:rsidRDefault="002D229B" w:rsidP="002F6A4E">
            <w:pPr>
              <w:rPr>
                <w:sz w:val="20"/>
                <w:szCs w:val="20"/>
                <w:lang w:val="it-CH"/>
              </w:rPr>
            </w:pPr>
            <w:r w:rsidRPr="001141AA">
              <w:rPr>
                <w:sz w:val="20"/>
                <w:szCs w:val="20"/>
                <w:lang w:val="it-CH"/>
              </w:rPr>
              <w:t>Attività di laboratorio</w:t>
            </w:r>
          </w:p>
          <w:p w:rsidR="002D229B" w:rsidRPr="001141AA" w:rsidRDefault="002D229B" w:rsidP="002F6A4E">
            <w:pPr>
              <w:rPr>
                <w:sz w:val="20"/>
                <w:szCs w:val="20"/>
              </w:rPr>
            </w:pPr>
            <w:r w:rsidRPr="001141AA">
              <w:rPr>
                <w:i/>
                <w:sz w:val="20"/>
                <w:szCs w:val="20"/>
                <w:lang w:val="it-CH"/>
              </w:rPr>
              <w:t>(esperienza individuale o di gruppo)</w:t>
            </w:r>
          </w:p>
        </w:tc>
      </w:tr>
      <w:tr w:rsidR="002D229B" w:rsidRPr="001141AA" w:rsidTr="002F6A4E">
        <w:trPr>
          <w:trHeight w:val="283"/>
          <w:jc w:val="center"/>
        </w:trPr>
        <w:tc>
          <w:tcPr>
            <w:tcW w:w="216" w:type="pct"/>
            <w:vAlign w:val="center"/>
          </w:tcPr>
          <w:p w:rsidR="002D229B" w:rsidRPr="001141AA" w:rsidRDefault="000F3995" w:rsidP="002F6A4E">
            <w:pPr>
              <w:jc w:val="center"/>
              <w:rPr>
                <w:sz w:val="20"/>
                <w:szCs w:val="20"/>
              </w:rPr>
            </w:pPr>
            <w:r w:rsidRPr="001141AA">
              <w:rPr>
                <w:sz w:val="20"/>
                <w:szCs w:val="20"/>
              </w:rPr>
              <w:t>X</w:t>
            </w:r>
          </w:p>
        </w:tc>
        <w:tc>
          <w:tcPr>
            <w:tcW w:w="2461" w:type="pct"/>
            <w:vAlign w:val="center"/>
          </w:tcPr>
          <w:p w:rsidR="002D229B" w:rsidRPr="001141AA" w:rsidRDefault="002D229B" w:rsidP="002F6A4E">
            <w:pPr>
              <w:rPr>
                <w:sz w:val="20"/>
                <w:szCs w:val="20"/>
              </w:rPr>
            </w:pPr>
            <w:r w:rsidRPr="001141AA">
              <w:rPr>
                <w:sz w:val="20"/>
                <w:szCs w:val="20"/>
              </w:rPr>
              <w:t>Lezione / applicazione</w:t>
            </w:r>
          </w:p>
        </w:tc>
        <w:tc>
          <w:tcPr>
            <w:tcW w:w="210" w:type="pct"/>
            <w:vAlign w:val="center"/>
          </w:tcPr>
          <w:p w:rsidR="002D229B" w:rsidRPr="001141AA" w:rsidRDefault="002D229B" w:rsidP="002F6A4E">
            <w:pPr>
              <w:jc w:val="center"/>
              <w:rPr>
                <w:sz w:val="20"/>
                <w:szCs w:val="20"/>
              </w:rPr>
            </w:pPr>
          </w:p>
        </w:tc>
        <w:tc>
          <w:tcPr>
            <w:tcW w:w="2113" w:type="pct"/>
            <w:vAlign w:val="center"/>
          </w:tcPr>
          <w:p w:rsidR="002D229B" w:rsidRPr="001141AA" w:rsidRDefault="002D229B" w:rsidP="002F6A4E">
            <w:pPr>
              <w:rPr>
                <w:sz w:val="20"/>
                <w:szCs w:val="20"/>
              </w:rPr>
            </w:pPr>
            <w:r w:rsidRPr="001141AA">
              <w:rPr>
                <w:sz w:val="20"/>
                <w:szCs w:val="20"/>
              </w:rPr>
              <w:t>Esercitazioni pratiche</w:t>
            </w:r>
          </w:p>
        </w:tc>
      </w:tr>
      <w:tr w:rsidR="002D229B" w:rsidRPr="001141AA" w:rsidTr="002F6A4E">
        <w:trPr>
          <w:trHeight w:val="283"/>
          <w:jc w:val="center"/>
        </w:trPr>
        <w:tc>
          <w:tcPr>
            <w:tcW w:w="216" w:type="pct"/>
            <w:vAlign w:val="center"/>
          </w:tcPr>
          <w:p w:rsidR="002D229B" w:rsidRPr="001141AA" w:rsidRDefault="002D229B" w:rsidP="002F6A4E">
            <w:pPr>
              <w:jc w:val="center"/>
              <w:rPr>
                <w:sz w:val="20"/>
                <w:szCs w:val="20"/>
              </w:rPr>
            </w:pPr>
          </w:p>
        </w:tc>
        <w:tc>
          <w:tcPr>
            <w:tcW w:w="2461" w:type="pct"/>
            <w:vAlign w:val="center"/>
          </w:tcPr>
          <w:p w:rsidR="002D229B" w:rsidRPr="001141AA" w:rsidRDefault="002D229B" w:rsidP="002F6A4E">
            <w:pPr>
              <w:rPr>
                <w:sz w:val="20"/>
                <w:szCs w:val="20"/>
              </w:rPr>
            </w:pPr>
            <w:r w:rsidRPr="001141AA">
              <w:rPr>
                <w:sz w:val="20"/>
                <w:szCs w:val="20"/>
              </w:rPr>
              <w:t xml:space="preserve">Lettura e analisi diretta dei testi </w:t>
            </w:r>
          </w:p>
        </w:tc>
        <w:tc>
          <w:tcPr>
            <w:tcW w:w="210" w:type="pct"/>
            <w:vAlign w:val="center"/>
          </w:tcPr>
          <w:p w:rsidR="002D229B" w:rsidRPr="001141AA" w:rsidRDefault="002D229B" w:rsidP="002F6A4E">
            <w:pPr>
              <w:jc w:val="center"/>
              <w:rPr>
                <w:sz w:val="20"/>
                <w:szCs w:val="20"/>
              </w:rPr>
            </w:pPr>
          </w:p>
        </w:tc>
        <w:tc>
          <w:tcPr>
            <w:tcW w:w="2113" w:type="pct"/>
            <w:vAlign w:val="center"/>
          </w:tcPr>
          <w:p w:rsidR="002D229B" w:rsidRPr="001141AA" w:rsidRDefault="002D229B" w:rsidP="00DC7472">
            <w:pPr>
              <w:jc w:val="both"/>
              <w:rPr>
                <w:sz w:val="20"/>
                <w:szCs w:val="20"/>
              </w:rPr>
            </w:pPr>
            <w:r w:rsidRPr="001141AA">
              <w:rPr>
                <w:sz w:val="20"/>
                <w:szCs w:val="20"/>
              </w:rPr>
              <w:t>Altro _____________________________</w:t>
            </w:r>
          </w:p>
        </w:tc>
      </w:tr>
    </w:tbl>
    <w:p w:rsidR="002D229B" w:rsidRPr="001141AA" w:rsidRDefault="002D229B" w:rsidP="00B00306">
      <w:pPr>
        <w:rPr>
          <w:sz w:val="20"/>
          <w:szCs w:val="20"/>
        </w:rPr>
      </w:pP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5"/>
        <w:gridCol w:w="2653"/>
        <w:gridCol w:w="422"/>
        <w:gridCol w:w="3073"/>
        <w:gridCol w:w="420"/>
        <w:gridCol w:w="2947"/>
      </w:tblGrid>
      <w:tr w:rsidR="002D229B" w:rsidRPr="001141AA" w:rsidTr="002F6A4E">
        <w:trPr>
          <w:cantSplit/>
          <w:trHeight w:val="283"/>
          <w:jc w:val="center"/>
        </w:trPr>
        <w:tc>
          <w:tcPr>
            <w:tcW w:w="5000" w:type="pct"/>
            <w:gridSpan w:val="6"/>
            <w:shd w:val="clear" w:color="auto" w:fill="EFF9FF"/>
            <w:vAlign w:val="center"/>
          </w:tcPr>
          <w:p w:rsidR="002D229B" w:rsidRPr="001141AA" w:rsidRDefault="002D229B" w:rsidP="002F6A4E">
            <w:pPr>
              <w:ind w:left="480"/>
              <w:rPr>
                <w:b/>
                <w:iCs/>
                <w:sz w:val="20"/>
                <w:szCs w:val="20"/>
              </w:rPr>
            </w:pPr>
            <w:r w:rsidRPr="001141AA">
              <w:rPr>
                <w:b/>
                <w:bCs/>
                <w:sz w:val="20"/>
                <w:szCs w:val="20"/>
              </w:rPr>
              <w:t>6.MEZZI, STRUMENTI, SPAZI</w:t>
            </w:r>
          </w:p>
        </w:tc>
      </w:tr>
      <w:tr w:rsidR="002D229B" w:rsidRPr="001141AA" w:rsidTr="002F6A4E">
        <w:trPr>
          <w:cantSplit/>
          <w:trHeight w:val="283"/>
          <w:jc w:val="center"/>
        </w:trPr>
        <w:tc>
          <w:tcPr>
            <w:tcW w:w="219" w:type="pct"/>
            <w:vAlign w:val="center"/>
          </w:tcPr>
          <w:p w:rsidR="002D229B" w:rsidRPr="001141AA" w:rsidRDefault="000F3995" w:rsidP="002F6A4E">
            <w:pPr>
              <w:jc w:val="center"/>
              <w:rPr>
                <w:sz w:val="20"/>
                <w:szCs w:val="20"/>
              </w:rPr>
            </w:pPr>
            <w:r w:rsidRPr="001141AA">
              <w:rPr>
                <w:sz w:val="20"/>
                <w:szCs w:val="20"/>
              </w:rPr>
              <w:t>X</w:t>
            </w:r>
          </w:p>
        </w:tc>
        <w:tc>
          <w:tcPr>
            <w:tcW w:w="1333" w:type="pct"/>
            <w:vAlign w:val="center"/>
          </w:tcPr>
          <w:p w:rsidR="002D229B" w:rsidRPr="001141AA" w:rsidRDefault="002D229B" w:rsidP="002F6A4E">
            <w:pPr>
              <w:rPr>
                <w:sz w:val="20"/>
                <w:szCs w:val="20"/>
              </w:rPr>
            </w:pPr>
            <w:r w:rsidRPr="001141AA">
              <w:rPr>
                <w:sz w:val="20"/>
                <w:szCs w:val="20"/>
              </w:rPr>
              <w:t>Libri di testo</w:t>
            </w:r>
          </w:p>
        </w:tc>
        <w:tc>
          <w:tcPr>
            <w:tcW w:w="212" w:type="pct"/>
            <w:vAlign w:val="center"/>
          </w:tcPr>
          <w:p w:rsidR="002D229B" w:rsidRPr="001141AA" w:rsidRDefault="002D229B" w:rsidP="002F6A4E">
            <w:pPr>
              <w:jc w:val="center"/>
              <w:rPr>
                <w:sz w:val="20"/>
                <w:szCs w:val="20"/>
              </w:rPr>
            </w:pPr>
          </w:p>
        </w:tc>
        <w:tc>
          <w:tcPr>
            <w:tcW w:w="1544" w:type="pct"/>
            <w:vAlign w:val="center"/>
          </w:tcPr>
          <w:p w:rsidR="002D229B" w:rsidRPr="001141AA" w:rsidRDefault="002D229B" w:rsidP="002F6A4E">
            <w:pPr>
              <w:rPr>
                <w:sz w:val="20"/>
                <w:szCs w:val="20"/>
              </w:rPr>
            </w:pPr>
            <w:r w:rsidRPr="001141AA">
              <w:rPr>
                <w:sz w:val="20"/>
                <w:szCs w:val="20"/>
              </w:rPr>
              <w:t xml:space="preserve">Registratore </w:t>
            </w:r>
          </w:p>
        </w:tc>
        <w:tc>
          <w:tcPr>
            <w:tcW w:w="211" w:type="pct"/>
            <w:vAlign w:val="center"/>
          </w:tcPr>
          <w:p w:rsidR="002D229B" w:rsidRPr="001141AA" w:rsidRDefault="002D229B" w:rsidP="002F6A4E">
            <w:pPr>
              <w:jc w:val="center"/>
              <w:rPr>
                <w:iCs/>
                <w:sz w:val="20"/>
                <w:szCs w:val="20"/>
              </w:rPr>
            </w:pPr>
          </w:p>
        </w:tc>
        <w:tc>
          <w:tcPr>
            <w:tcW w:w="1481" w:type="pct"/>
            <w:vAlign w:val="center"/>
          </w:tcPr>
          <w:p w:rsidR="002D229B" w:rsidRPr="001141AA" w:rsidRDefault="002D229B" w:rsidP="002F6A4E">
            <w:pPr>
              <w:rPr>
                <w:iCs/>
                <w:sz w:val="20"/>
                <w:szCs w:val="20"/>
              </w:rPr>
            </w:pPr>
            <w:r w:rsidRPr="001141AA">
              <w:rPr>
                <w:sz w:val="20"/>
                <w:szCs w:val="20"/>
              </w:rPr>
              <w:t>Cineforum</w:t>
            </w:r>
          </w:p>
        </w:tc>
      </w:tr>
      <w:tr w:rsidR="002D229B" w:rsidRPr="001141AA" w:rsidTr="002F6A4E">
        <w:trPr>
          <w:trHeight w:val="283"/>
          <w:jc w:val="center"/>
        </w:trPr>
        <w:tc>
          <w:tcPr>
            <w:tcW w:w="219" w:type="pct"/>
            <w:vAlign w:val="center"/>
          </w:tcPr>
          <w:p w:rsidR="002D229B" w:rsidRPr="001141AA" w:rsidRDefault="002D229B" w:rsidP="002F6A4E">
            <w:pPr>
              <w:jc w:val="center"/>
              <w:rPr>
                <w:sz w:val="20"/>
                <w:szCs w:val="20"/>
              </w:rPr>
            </w:pPr>
          </w:p>
        </w:tc>
        <w:tc>
          <w:tcPr>
            <w:tcW w:w="1333" w:type="pct"/>
            <w:vAlign w:val="center"/>
          </w:tcPr>
          <w:p w:rsidR="002D229B" w:rsidRPr="001141AA" w:rsidRDefault="002D229B" w:rsidP="002F6A4E">
            <w:pPr>
              <w:jc w:val="both"/>
              <w:rPr>
                <w:sz w:val="20"/>
                <w:szCs w:val="20"/>
              </w:rPr>
            </w:pPr>
            <w:r w:rsidRPr="001141AA">
              <w:rPr>
                <w:sz w:val="20"/>
                <w:szCs w:val="20"/>
              </w:rPr>
              <w:t xml:space="preserve">Altri libri </w:t>
            </w:r>
          </w:p>
        </w:tc>
        <w:tc>
          <w:tcPr>
            <w:tcW w:w="212" w:type="pct"/>
            <w:vAlign w:val="center"/>
          </w:tcPr>
          <w:p w:rsidR="002D229B" w:rsidRPr="001141AA" w:rsidRDefault="002D229B" w:rsidP="002F6A4E">
            <w:pPr>
              <w:jc w:val="center"/>
              <w:rPr>
                <w:sz w:val="20"/>
                <w:szCs w:val="20"/>
              </w:rPr>
            </w:pPr>
          </w:p>
        </w:tc>
        <w:tc>
          <w:tcPr>
            <w:tcW w:w="1544" w:type="pct"/>
            <w:vAlign w:val="center"/>
          </w:tcPr>
          <w:p w:rsidR="002D229B" w:rsidRPr="001141AA" w:rsidRDefault="002D229B" w:rsidP="002F6A4E">
            <w:pPr>
              <w:jc w:val="both"/>
              <w:rPr>
                <w:sz w:val="20"/>
                <w:szCs w:val="20"/>
              </w:rPr>
            </w:pPr>
            <w:r w:rsidRPr="001141AA">
              <w:rPr>
                <w:sz w:val="20"/>
                <w:szCs w:val="20"/>
              </w:rPr>
              <w:t>Lettore DVD</w:t>
            </w:r>
          </w:p>
        </w:tc>
        <w:tc>
          <w:tcPr>
            <w:tcW w:w="211" w:type="pct"/>
            <w:vAlign w:val="center"/>
          </w:tcPr>
          <w:p w:rsidR="002D229B" w:rsidRPr="001141AA" w:rsidRDefault="002D229B" w:rsidP="002F6A4E">
            <w:pPr>
              <w:jc w:val="center"/>
              <w:rPr>
                <w:sz w:val="20"/>
                <w:szCs w:val="20"/>
              </w:rPr>
            </w:pPr>
          </w:p>
        </w:tc>
        <w:tc>
          <w:tcPr>
            <w:tcW w:w="1481" w:type="pct"/>
            <w:vAlign w:val="center"/>
          </w:tcPr>
          <w:p w:rsidR="002D229B" w:rsidRPr="001141AA" w:rsidRDefault="002D229B" w:rsidP="002F6A4E">
            <w:pPr>
              <w:rPr>
                <w:sz w:val="20"/>
                <w:szCs w:val="20"/>
              </w:rPr>
            </w:pPr>
            <w:r w:rsidRPr="001141AA">
              <w:rPr>
                <w:sz w:val="20"/>
                <w:szCs w:val="20"/>
              </w:rPr>
              <w:t xml:space="preserve">Mostre </w:t>
            </w:r>
          </w:p>
        </w:tc>
      </w:tr>
      <w:tr w:rsidR="002D229B" w:rsidRPr="001141AA" w:rsidTr="002F6A4E">
        <w:trPr>
          <w:trHeight w:val="283"/>
          <w:jc w:val="center"/>
        </w:trPr>
        <w:tc>
          <w:tcPr>
            <w:tcW w:w="219" w:type="pct"/>
            <w:vAlign w:val="center"/>
          </w:tcPr>
          <w:p w:rsidR="002D229B" w:rsidRPr="001141AA" w:rsidRDefault="000F3995" w:rsidP="002F6A4E">
            <w:pPr>
              <w:jc w:val="center"/>
              <w:rPr>
                <w:sz w:val="20"/>
                <w:szCs w:val="20"/>
              </w:rPr>
            </w:pPr>
            <w:r w:rsidRPr="001141AA">
              <w:rPr>
                <w:sz w:val="20"/>
                <w:szCs w:val="20"/>
              </w:rPr>
              <w:t>X</w:t>
            </w:r>
          </w:p>
        </w:tc>
        <w:tc>
          <w:tcPr>
            <w:tcW w:w="1333" w:type="pct"/>
            <w:vAlign w:val="center"/>
          </w:tcPr>
          <w:p w:rsidR="002D229B" w:rsidRPr="001141AA" w:rsidRDefault="002D229B" w:rsidP="002F6A4E">
            <w:pPr>
              <w:rPr>
                <w:sz w:val="20"/>
                <w:szCs w:val="20"/>
              </w:rPr>
            </w:pPr>
            <w:r w:rsidRPr="001141AA">
              <w:rPr>
                <w:sz w:val="20"/>
                <w:szCs w:val="20"/>
              </w:rPr>
              <w:t>Dispense, schemi</w:t>
            </w:r>
          </w:p>
        </w:tc>
        <w:tc>
          <w:tcPr>
            <w:tcW w:w="212" w:type="pct"/>
            <w:vAlign w:val="center"/>
          </w:tcPr>
          <w:p w:rsidR="002D229B" w:rsidRPr="001141AA" w:rsidRDefault="002D229B" w:rsidP="002F6A4E">
            <w:pPr>
              <w:jc w:val="center"/>
              <w:rPr>
                <w:sz w:val="20"/>
                <w:szCs w:val="20"/>
              </w:rPr>
            </w:pPr>
          </w:p>
        </w:tc>
        <w:tc>
          <w:tcPr>
            <w:tcW w:w="1544" w:type="pct"/>
            <w:vAlign w:val="center"/>
          </w:tcPr>
          <w:p w:rsidR="002D229B" w:rsidRPr="001141AA" w:rsidRDefault="002D229B" w:rsidP="002F6A4E">
            <w:pPr>
              <w:rPr>
                <w:sz w:val="20"/>
                <w:szCs w:val="20"/>
              </w:rPr>
            </w:pPr>
            <w:r w:rsidRPr="001141AA">
              <w:rPr>
                <w:sz w:val="20"/>
                <w:szCs w:val="20"/>
              </w:rPr>
              <w:t xml:space="preserve">Computer </w:t>
            </w:r>
          </w:p>
        </w:tc>
        <w:tc>
          <w:tcPr>
            <w:tcW w:w="211" w:type="pct"/>
            <w:vAlign w:val="center"/>
          </w:tcPr>
          <w:p w:rsidR="002D229B" w:rsidRPr="001141AA" w:rsidRDefault="002D229B" w:rsidP="002F6A4E">
            <w:pPr>
              <w:jc w:val="center"/>
              <w:rPr>
                <w:sz w:val="20"/>
                <w:szCs w:val="20"/>
              </w:rPr>
            </w:pPr>
          </w:p>
        </w:tc>
        <w:tc>
          <w:tcPr>
            <w:tcW w:w="1481" w:type="pct"/>
            <w:vAlign w:val="center"/>
          </w:tcPr>
          <w:p w:rsidR="002D229B" w:rsidRPr="001141AA" w:rsidRDefault="002D229B" w:rsidP="002F6A4E">
            <w:pPr>
              <w:rPr>
                <w:sz w:val="20"/>
                <w:szCs w:val="20"/>
              </w:rPr>
            </w:pPr>
            <w:r w:rsidRPr="001141AA">
              <w:rPr>
                <w:sz w:val="20"/>
                <w:szCs w:val="20"/>
              </w:rPr>
              <w:t>Visite guidate</w:t>
            </w:r>
          </w:p>
        </w:tc>
      </w:tr>
      <w:tr w:rsidR="002D229B" w:rsidRPr="001141AA" w:rsidTr="002F6A4E">
        <w:trPr>
          <w:trHeight w:val="283"/>
          <w:jc w:val="center"/>
        </w:trPr>
        <w:tc>
          <w:tcPr>
            <w:tcW w:w="219" w:type="pct"/>
            <w:vAlign w:val="center"/>
          </w:tcPr>
          <w:p w:rsidR="002D229B" w:rsidRPr="001141AA" w:rsidRDefault="000F3995" w:rsidP="002F6A4E">
            <w:pPr>
              <w:jc w:val="center"/>
              <w:rPr>
                <w:sz w:val="20"/>
                <w:szCs w:val="20"/>
              </w:rPr>
            </w:pPr>
            <w:r w:rsidRPr="001141AA">
              <w:rPr>
                <w:sz w:val="20"/>
                <w:szCs w:val="20"/>
              </w:rPr>
              <w:t>X</w:t>
            </w:r>
          </w:p>
        </w:tc>
        <w:tc>
          <w:tcPr>
            <w:tcW w:w="1333" w:type="pct"/>
            <w:vAlign w:val="center"/>
          </w:tcPr>
          <w:p w:rsidR="002D229B" w:rsidRPr="001141AA" w:rsidRDefault="002D229B" w:rsidP="002F6A4E">
            <w:pPr>
              <w:rPr>
                <w:sz w:val="20"/>
                <w:szCs w:val="20"/>
              </w:rPr>
            </w:pPr>
            <w:r w:rsidRPr="001141AA">
              <w:rPr>
                <w:sz w:val="20"/>
                <w:szCs w:val="20"/>
              </w:rPr>
              <w:t xml:space="preserve">Dettatura di appunti </w:t>
            </w:r>
          </w:p>
        </w:tc>
        <w:tc>
          <w:tcPr>
            <w:tcW w:w="212" w:type="pct"/>
            <w:vAlign w:val="center"/>
          </w:tcPr>
          <w:p w:rsidR="002D229B" w:rsidRPr="001141AA" w:rsidRDefault="002D229B" w:rsidP="002F6A4E">
            <w:pPr>
              <w:jc w:val="center"/>
              <w:rPr>
                <w:iCs/>
                <w:sz w:val="20"/>
                <w:szCs w:val="20"/>
              </w:rPr>
            </w:pPr>
          </w:p>
        </w:tc>
        <w:tc>
          <w:tcPr>
            <w:tcW w:w="1544" w:type="pct"/>
            <w:vAlign w:val="center"/>
          </w:tcPr>
          <w:p w:rsidR="002D229B" w:rsidRPr="001141AA" w:rsidRDefault="002D229B" w:rsidP="002F6A4E">
            <w:pPr>
              <w:jc w:val="both"/>
              <w:rPr>
                <w:iCs/>
                <w:sz w:val="20"/>
                <w:szCs w:val="20"/>
              </w:rPr>
            </w:pPr>
            <w:r w:rsidRPr="001141AA">
              <w:rPr>
                <w:iCs/>
                <w:sz w:val="20"/>
                <w:szCs w:val="20"/>
              </w:rPr>
              <w:t>Laboratorio di______________</w:t>
            </w:r>
          </w:p>
        </w:tc>
        <w:tc>
          <w:tcPr>
            <w:tcW w:w="211" w:type="pct"/>
            <w:vAlign w:val="center"/>
          </w:tcPr>
          <w:p w:rsidR="002D229B" w:rsidRPr="001141AA" w:rsidRDefault="002D229B" w:rsidP="002F6A4E">
            <w:pPr>
              <w:jc w:val="center"/>
              <w:rPr>
                <w:sz w:val="20"/>
                <w:szCs w:val="20"/>
              </w:rPr>
            </w:pPr>
          </w:p>
        </w:tc>
        <w:tc>
          <w:tcPr>
            <w:tcW w:w="1481" w:type="pct"/>
            <w:vAlign w:val="center"/>
          </w:tcPr>
          <w:p w:rsidR="002D229B" w:rsidRPr="001141AA" w:rsidRDefault="002D229B" w:rsidP="002F6A4E">
            <w:pPr>
              <w:rPr>
                <w:sz w:val="20"/>
                <w:szCs w:val="20"/>
              </w:rPr>
            </w:pPr>
            <w:r w:rsidRPr="001141AA">
              <w:rPr>
                <w:sz w:val="20"/>
                <w:szCs w:val="20"/>
              </w:rPr>
              <w:t>Stage</w:t>
            </w:r>
          </w:p>
        </w:tc>
      </w:tr>
      <w:tr w:rsidR="002D229B" w:rsidRPr="001141AA" w:rsidTr="002F6A4E">
        <w:trPr>
          <w:trHeight w:val="283"/>
          <w:jc w:val="center"/>
        </w:trPr>
        <w:tc>
          <w:tcPr>
            <w:tcW w:w="219" w:type="pct"/>
            <w:vAlign w:val="center"/>
          </w:tcPr>
          <w:p w:rsidR="002D229B" w:rsidRPr="001141AA" w:rsidRDefault="002D229B" w:rsidP="002F6A4E">
            <w:pPr>
              <w:jc w:val="center"/>
              <w:rPr>
                <w:sz w:val="20"/>
                <w:szCs w:val="20"/>
              </w:rPr>
            </w:pPr>
          </w:p>
        </w:tc>
        <w:tc>
          <w:tcPr>
            <w:tcW w:w="1333" w:type="pct"/>
            <w:vAlign w:val="center"/>
          </w:tcPr>
          <w:p w:rsidR="002D229B" w:rsidRPr="001141AA" w:rsidRDefault="002D229B" w:rsidP="002F6A4E">
            <w:pPr>
              <w:rPr>
                <w:sz w:val="20"/>
                <w:szCs w:val="20"/>
              </w:rPr>
            </w:pPr>
            <w:r w:rsidRPr="001141AA">
              <w:rPr>
                <w:sz w:val="20"/>
                <w:szCs w:val="20"/>
              </w:rPr>
              <w:t>Videoproiettore/LIM</w:t>
            </w:r>
          </w:p>
        </w:tc>
        <w:tc>
          <w:tcPr>
            <w:tcW w:w="212" w:type="pct"/>
            <w:vAlign w:val="center"/>
          </w:tcPr>
          <w:p w:rsidR="002D229B" w:rsidRPr="001141AA" w:rsidRDefault="002D229B" w:rsidP="002F6A4E">
            <w:pPr>
              <w:jc w:val="center"/>
              <w:rPr>
                <w:sz w:val="20"/>
                <w:szCs w:val="20"/>
              </w:rPr>
            </w:pPr>
          </w:p>
        </w:tc>
        <w:tc>
          <w:tcPr>
            <w:tcW w:w="1544" w:type="pct"/>
            <w:vAlign w:val="center"/>
          </w:tcPr>
          <w:p w:rsidR="002D229B" w:rsidRPr="001141AA" w:rsidRDefault="002D229B" w:rsidP="002F6A4E">
            <w:pPr>
              <w:rPr>
                <w:sz w:val="20"/>
                <w:szCs w:val="20"/>
              </w:rPr>
            </w:pPr>
            <w:r w:rsidRPr="001141AA">
              <w:rPr>
                <w:sz w:val="20"/>
                <w:szCs w:val="20"/>
              </w:rPr>
              <w:t xml:space="preserve">Biblioteca </w:t>
            </w:r>
          </w:p>
        </w:tc>
        <w:tc>
          <w:tcPr>
            <w:tcW w:w="211" w:type="pct"/>
            <w:vAlign w:val="center"/>
          </w:tcPr>
          <w:p w:rsidR="002D229B" w:rsidRPr="001141AA" w:rsidRDefault="002D229B" w:rsidP="002F6A4E">
            <w:pPr>
              <w:jc w:val="center"/>
              <w:rPr>
                <w:sz w:val="20"/>
                <w:szCs w:val="20"/>
              </w:rPr>
            </w:pPr>
          </w:p>
        </w:tc>
        <w:tc>
          <w:tcPr>
            <w:tcW w:w="1481" w:type="pct"/>
            <w:vAlign w:val="center"/>
          </w:tcPr>
          <w:p w:rsidR="002D229B" w:rsidRPr="001141AA" w:rsidRDefault="002D229B" w:rsidP="002F6A4E">
            <w:pPr>
              <w:rPr>
                <w:sz w:val="20"/>
                <w:szCs w:val="20"/>
              </w:rPr>
            </w:pPr>
            <w:r w:rsidRPr="001141AA">
              <w:rPr>
                <w:sz w:val="20"/>
                <w:szCs w:val="20"/>
              </w:rPr>
              <w:t>Altro ___________________</w:t>
            </w:r>
          </w:p>
        </w:tc>
      </w:tr>
    </w:tbl>
    <w:p w:rsidR="002D229B" w:rsidRPr="001141AA" w:rsidRDefault="002D229B" w:rsidP="00B00306">
      <w:pPr>
        <w:rPr>
          <w:sz w:val="20"/>
          <w:szCs w:val="20"/>
        </w:rPr>
      </w:pPr>
    </w:p>
    <w:tbl>
      <w:tblPr>
        <w:tblW w:w="3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000"/>
      </w:tblPr>
      <w:tblGrid>
        <w:gridCol w:w="433"/>
        <w:gridCol w:w="2494"/>
        <w:gridCol w:w="398"/>
        <w:gridCol w:w="3059"/>
      </w:tblGrid>
      <w:tr w:rsidR="002D229B" w:rsidRPr="001141AA" w:rsidTr="002F6A4E">
        <w:trPr>
          <w:cantSplit/>
          <w:trHeight w:val="227"/>
        </w:trPr>
        <w:tc>
          <w:tcPr>
            <w:tcW w:w="5000" w:type="pct"/>
            <w:gridSpan w:val="4"/>
            <w:tcBorders>
              <w:right w:val="single" w:sz="12" w:space="0" w:color="auto"/>
            </w:tcBorders>
            <w:vAlign w:val="center"/>
          </w:tcPr>
          <w:p w:rsidR="002D229B" w:rsidRPr="001141AA" w:rsidRDefault="002D229B" w:rsidP="002F6A4E">
            <w:pPr>
              <w:rPr>
                <w:b/>
                <w:sz w:val="20"/>
                <w:szCs w:val="20"/>
              </w:rPr>
            </w:pPr>
            <w:r w:rsidRPr="001141AA">
              <w:rPr>
                <w:b/>
                <w:sz w:val="20"/>
                <w:szCs w:val="20"/>
              </w:rPr>
              <w:t>7.</w:t>
            </w:r>
            <w:r w:rsidRPr="001141AA">
              <w:rPr>
                <w:b/>
                <w:bCs/>
                <w:sz w:val="20"/>
                <w:szCs w:val="20"/>
              </w:rPr>
              <w:t>TIPOLOGIA DI VERIFICHE</w:t>
            </w:r>
          </w:p>
        </w:tc>
      </w:tr>
      <w:tr w:rsidR="002D229B" w:rsidRPr="001141AA" w:rsidTr="002F6A4E">
        <w:trPr>
          <w:gridAfter w:val="2"/>
          <w:wAfter w:w="2708" w:type="pct"/>
          <w:cantSplit/>
          <w:trHeight w:val="140"/>
        </w:trPr>
        <w:tc>
          <w:tcPr>
            <w:tcW w:w="339" w:type="pct"/>
            <w:vAlign w:val="center"/>
          </w:tcPr>
          <w:p w:rsidR="002D229B" w:rsidRPr="001141AA" w:rsidRDefault="002D229B" w:rsidP="002F6A4E">
            <w:pPr>
              <w:jc w:val="center"/>
              <w:rPr>
                <w:sz w:val="20"/>
                <w:szCs w:val="20"/>
              </w:rPr>
            </w:pPr>
          </w:p>
        </w:tc>
        <w:tc>
          <w:tcPr>
            <w:tcW w:w="1953" w:type="pct"/>
            <w:vAlign w:val="center"/>
          </w:tcPr>
          <w:p w:rsidR="002D229B" w:rsidRPr="001141AA" w:rsidRDefault="002D229B" w:rsidP="002F6A4E">
            <w:pPr>
              <w:rPr>
                <w:sz w:val="20"/>
                <w:szCs w:val="20"/>
              </w:rPr>
            </w:pPr>
            <w:r w:rsidRPr="001141AA">
              <w:rPr>
                <w:sz w:val="20"/>
                <w:szCs w:val="20"/>
              </w:rPr>
              <w:t>Analisi del testo</w:t>
            </w:r>
          </w:p>
        </w:tc>
      </w:tr>
      <w:tr w:rsidR="002D229B" w:rsidRPr="001141AA" w:rsidTr="002F6A4E">
        <w:trPr>
          <w:trHeight w:val="283"/>
        </w:trPr>
        <w:tc>
          <w:tcPr>
            <w:tcW w:w="339" w:type="pct"/>
            <w:vAlign w:val="center"/>
          </w:tcPr>
          <w:p w:rsidR="002D229B" w:rsidRPr="001141AA" w:rsidRDefault="002D229B" w:rsidP="002F6A4E">
            <w:pPr>
              <w:jc w:val="center"/>
              <w:rPr>
                <w:sz w:val="20"/>
                <w:szCs w:val="20"/>
              </w:rPr>
            </w:pPr>
          </w:p>
        </w:tc>
        <w:tc>
          <w:tcPr>
            <w:tcW w:w="1953" w:type="pct"/>
            <w:vAlign w:val="center"/>
          </w:tcPr>
          <w:p w:rsidR="002D229B" w:rsidRPr="001141AA" w:rsidRDefault="002D229B" w:rsidP="002F6A4E">
            <w:pPr>
              <w:rPr>
                <w:sz w:val="20"/>
                <w:szCs w:val="20"/>
              </w:rPr>
            </w:pPr>
            <w:r w:rsidRPr="001141AA">
              <w:rPr>
                <w:sz w:val="20"/>
                <w:szCs w:val="20"/>
              </w:rPr>
              <w:t xml:space="preserve">Saggio breve </w:t>
            </w:r>
          </w:p>
        </w:tc>
        <w:tc>
          <w:tcPr>
            <w:tcW w:w="312" w:type="pct"/>
            <w:vAlign w:val="center"/>
          </w:tcPr>
          <w:p w:rsidR="002D229B" w:rsidRPr="001141AA" w:rsidRDefault="000F3995" w:rsidP="002F6A4E">
            <w:pPr>
              <w:jc w:val="center"/>
              <w:rPr>
                <w:sz w:val="20"/>
                <w:szCs w:val="20"/>
              </w:rPr>
            </w:pPr>
            <w:r w:rsidRPr="001141AA">
              <w:rPr>
                <w:sz w:val="20"/>
                <w:szCs w:val="20"/>
              </w:rPr>
              <w:t>X</w:t>
            </w:r>
          </w:p>
        </w:tc>
        <w:tc>
          <w:tcPr>
            <w:tcW w:w="2396" w:type="pct"/>
            <w:tcBorders>
              <w:right w:val="single" w:sz="12" w:space="0" w:color="auto"/>
            </w:tcBorders>
            <w:vAlign w:val="center"/>
          </w:tcPr>
          <w:p w:rsidR="002D229B" w:rsidRPr="001141AA" w:rsidRDefault="002D229B" w:rsidP="002F6A4E">
            <w:pPr>
              <w:rPr>
                <w:sz w:val="20"/>
                <w:szCs w:val="20"/>
              </w:rPr>
            </w:pPr>
            <w:r w:rsidRPr="001141AA">
              <w:rPr>
                <w:sz w:val="20"/>
                <w:szCs w:val="20"/>
              </w:rPr>
              <w:t>Risoluzione di problemi</w:t>
            </w:r>
          </w:p>
        </w:tc>
      </w:tr>
      <w:tr w:rsidR="002D229B" w:rsidRPr="001141AA" w:rsidTr="002F6A4E">
        <w:trPr>
          <w:trHeight w:val="283"/>
        </w:trPr>
        <w:tc>
          <w:tcPr>
            <w:tcW w:w="339" w:type="pct"/>
            <w:vAlign w:val="center"/>
          </w:tcPr>
          <w:p w:rsidR="002D229B" w:rsidRPr="001141AA" w:rsidRDefault="002D229B" w:rsidP="002F6A4E">
            <w:pPr>
              <w:jc w:val="center"/>
              <w:rPr>
                <w:sz w:val="20"/>
                <w:szCs w:val="20"/>
              </w:rPr>
            </w:pPr>
          </w:p>
        </w:tc>
        <w:tc>
          <w:tcPr>
            <w:tcW w:w="1953" w:type="pct"/>
            <w:vAlign w:val="center"/>
          </w:tcPr>
          <w:p w:rsidR="002D229B" w:rsidRPr="001141AA" w:rsidRDefault="002D229B" w:rsidP="002F6A4E">
            <w:pPr>
              <w:rPr>
                <w:sz w:val="20"/>
                <w:szCs w:val="20"/>
              </w:rPr>
            </w:pPr>
            <w:r w:rsidRPr="001141AA">
              <w:rPr>
                <w:sz w:val="20"/>
                <w:szCs w:val="20"/>
              </w:rPr>
              <w:t>Articolo di giornale</w:t>
            </w:r>
          </w:p>
        </w:tc>
        <w:tc>
          <w:tcPr>
            <w:tcW w:w="312" w:type="pct"/>
            <w:vAlign w:val="center"/>
          </w:tcPr>
          <w:p w:rsidR="002D229B" w:rsidRPr="001141AA" w:rsidRDefault="002D229B" w:rsidP="002F6A4E">
            <w:pPr>
              <w:jc w:val="center"/>
              <w:rPr>
                <w:sz w:val="20"/>
                <w:szCs w:val="20"/>
              </w:rPr>
            </w:pPr>
          </w:p>
        </w:tc>
        <w:tc>
          <w:tcPr>
            <w:tcW w:w="2396" w:type="pct"/>
            <w:tcBorders>
              <w:right w:val="single" w:sz="12" w:space="0" w:color="auto"/>
            </w:tcBorders>
            <w:vAlign w:val="center"/>
          </w:tcPr>
          <w:p w:rsidR="002D229B" w:rsidRPr="001141AA" w:rsidRDefault="002D229B" w:rsidP="002F6A4E">
            <w:pPr>
              <w:rPr>
                <w:sz w:val="20"/>
                <w:szCs w:val="20"/>
              </w:rPr>
            </w:pPr>
            <w:r w:rsidRPr="001141AA">
              <w:rPr>
                <w:sz w:val="20"/>
                <w:szCs w:val="20"/>
              </w:rPr>
              <w:t>Prova grafica / pratica</w:t>
            </w:r>
          </w:p>
        </w:tc>
      </w:tr>
      <w:tr w:rsidR="002D229B" w:rsidRPr="001141AA" w:rsidTr="002F6A4E">
        <w:trPr>
          <w:trHeight w:val="283"/>
        </w:trPr>
        <w:tc>
          <w:tcPr>
            <w:tcW w:w="339" w:type="pct"/>
            <w:vAlign w:val="center"/>
          </w:tcPr>
          <w:p w:rsidR="002D229B" w:rsidRPr="001141AA" w:rsidRDefault="002D229B" w:rsidP="002F6A4E">
            <w:pPr>
              <w:jc w:val="center"/>
              <w:rPr>
                <w:sz w:val="20"/>
                <w:szCs w:val="20"/>
              </w:rPr>
            </w:pPr>
          </w:p>
        </w:tc>
        <w:tc>
          <w:tcPr>
            <w:tcW w:w="1953" w:type="pct"/>
            <w:vAlign w:val="center"/>
          </w:tcPr>
          <w:p w:rsidR="002D229B" w:rsidRPr="001141AA" w:rsidRDefault="002D229B" w:rsidP="002F6A4E">
            <w:pPr>
              <w:rPr>
                <w:sz w:val="20"/>
                <w:szCs w:val="20"/>
              </w:rPr>
            </w:pPr>
            <w:r w:rsidRPr="001141AA">
              <w:rPr>
                <w:sz w:val="20"/>
                <w:szCs w:val="20"/>
              </w:rPr>
              <w:t>Tema di argomento storico /attualità</w:t>
            </w:r>
          </w:p>
        </w:tc>
        <w:tc>
          <w:tcPr>
            <w:tcW w:w="312" w:type="pct"/>
            <w:vAlign w:val="center"/>
          </w:tcPr>
          <w:p w:rsidR="002D229B" w:rsidRPr="001141AA" w:rsidRDefault="000F3995" w:rsidP="002F6A4E">
            <w:pPr>
              <w:jc w:val="center"/>
              <w:rPr>
                <w:sz w:val="20"/>
                <w:szCs w:val="20"/>
              </w:rPr>
            </w:pPr>
            <w:r w:rsidRPr="001141AA">
              <w:rPr>
                <w:sz w:val="20"/>
                <w:szCs w:val="20"/>
              </w:rPr>
              <w:t>X</w:t>
            </w:r>
          </w:p>
        </w:tc>
        <w:tc>
          <w:tcPr>
            <w:tcW w:w="2396" w:type="pct"/>
            <w:tcBorders>
              <w:right w:val="single" w:sz="12" w:space="0" w:color="auto"/>
            </w:tcBorders>
            <w:vAlign w:val="center"/>
          </w:tcPr>
          <w:p w:rsidR="002D229B" w:rsidRPr="001141AA" w:rsidRDefault="002D229B" w:rsidP="002F6A4E">
            <w:pPr>
              <w:rPr>
                <w:sz w:val="20"/>
                <w:szCs w:val="20"/>
              </w:rPr>
            </w:pPr>
            <w:r w:rsidRPr="001141AA">
              <w:rPr>
                <w:sz w:val="20"/>
                <w:szCs w:val="20"/>
              </w:rPr>
              <w:t>Interrogazione</w:t>
            </w:r>
          </w:p>
        </w:tc>
      </w:tr>
      <w:tr w:rsidR="002D229B" w:rsidRPr="001141AA" w:rsidTr="002F6A4E">
        <w:trPr>
          <w:trHeight w:val="271"/>
        </w:trPr>
        <w:tc>
          <w:tcPr>
            <w:tcW w:w="339" w:type="pct"/>
            <w:vAlign w:val="center"/>
          </w:tcPr>
          <w:p w:rsidR="002D229B" w:rsidRPr="001141AA" w:rsidRDefault="002D229B" w:rsidP="002E2590">
            <w:pPr>
              <w:rPr>
                <w:sz w:val="20"/>
                <w:szCs w:val="20"/>
              </w:rPr>
            </w:pPr>
          </w:p>
        </w:tc>
        <w:tc>
          <w:tcPr>
            <w:tcW w:w="1953" w:type="pct"/>
            <w:vAlign w:val="center"/>
          </w:tcPr>
          <w:p w:rsidR="002D229B" w:rsidRPr="001141AA" w:rsidRDefault="002D229B" w:rsidP="002F6A4E">
            <w:pPr>
              <w:rPr>
                <w:sz w:val="20"/>
                <w:szCs w:val="20"/>
              </w:rPr>
            </w:pPr>
            <w:r w:rsidRPr="001141AA">
              <w:rPr>
                <w:sz w:val="20"/>
                <w:szCs w:val="20"/>
              </w:rPr>
              <w:t>Prove di laboratorio</w:t>
            </w:r>
          </w:p>
        </w:tc>
        <w:tc>
          <w:tcPr>
            <w:tcW w:w="312" w:type="pct"/>
            <w:vAlign w:val="center"/>
          </w:tcPr>
          <w:p w:rsidR="002D229B" w:rsidRPr="001141AA" w:rsidRDefault="002D229B" w:rsidP="002F6A4E">
            <w:pPr>
              <w:jc w:val="center"/>
              <w:rPr>
                <w:sz w:val="20"/>
                <w:szCs w:val="20"/>
              </w:rPr>
            </w:pPr>
          </w:p>
        </w:tc>
        <w:tc>
          <w:tcPr>
            <w:tcW w:w="2396" w:type="pct"/>
            <w:tcBorders>
              <w:right w:val="single" w:sz="12" w:space="0" w:color="auto"/>
            </w:tcBorders>
            <w:vAlign w:val="center"/>
          </w:tcPr>
          <w:p w:rsidR="002D229B" w:rsidRPr="001141AA" w:rsidRDefault="002D229B" w:rsidP="002F6A4E">
            <w:pPr>
              <w:rPr>
                <w:sz w:val="20"/>
                <w:szCs w:val="20"/>
              </w:rPr>
            </w:pPr>
            <w:r w:rsidRPr="001141AA">
              <w:rPr>
                <w:sz w:val="20"/>
                <w:szCs w:val="20"/>
              </w:rPr>
              <w:t xml:space="preserve">Altro________________ </w:t>
            </w:r>
          </w:p>
        </w:tc>
      </w:tr>
    </w:tbl>
    <w:p w:rsidR="002D229B" w:rsidRPr="001141AA" w:rsidRDefault="002D229B" w:rsidP="00B00306">
      <w:pPr>
        <w:rPr>
          <w:sz w:val="20"/>
          <w:szCs w:val="20"/>
        </w:rPr>
      </w:pPr>
    </w:p>
    <w:p w:rsidR="002D229B" w:rsidRPr="001141AA" w:rsidRDefault="002D229B" w:rsidP="00B00306">
      <w:pPr>
        <w:rPr>
          <w:sz w:val="20"/>
          <w:szCs w:val="20"/>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3"/>
        <w:gridCol w:w="5869"/>
        <w:gridCol w:w="422"/>
        <w:gridCol w:w="3213"/>
      </w:tblGrid>
      <w:tr w:rsidR="002D229B" w:rsidRPr="001141AA" w:rsidTr="002F6A4E">
        <w:trPr>
          <w:trHeight w:val="283"/>
          <w:jc w:val="center"/>
        </w:trPr>
        <w:tc>
          <w:tcPr>
            <w:tcW w:w="5000" w:type="pct"/>
            <w:gridSpan w:val="4"/>
            <w:shd w:val="clear" w:color="auto" w:fill="EFF9FF"/>
            <w:vAlign w:val="center"/>
          </w:tcPr>
          <w:p w:rsidR="002D229B" w:rsidRPr="001141AA" w:rsidRDefault="002D229B" w:rsidP="002F6A4E">
            <w:pPr>
              <w:pStyle w:val="Nessunaspaziatura"/>
              <w:ind w:left="480"/>
              <w:rPr>
                <w:rFonts w:ascii="Times New Roman" w:hAnsi="Times New Roman"/>
                <w:b/>
                <w:sz w:val="20"/>
                <w:szCs w:val="20"/>
              </w:rPr>
            </w:pPr>
            <w:r w:rsidRPr="001141AA">
              <w:rPr>
                <w:rFonts w:ascii="Times New Roman" w:hAnsi="Times New Roman"/>
                <w:b/>
                <w:sz w:val="20"/>
                <w:szCs w:val="20"/>
              </w:rPr>
              <w:t xml:space="preserve">8.CRITERI </w:t>
            </w:r>
            <w:r w:rsidRPr="001141AA">
              <w:rPr>
                <w:rFonts w:ascii="Times New Roman" w:hAnsi="Times New Roman"/>
                <w:b/>
                <w:sz w:val="20"/>
                <w:szCs w:val="20"/>
                <w:lang w:val="en-GB"/>
              </w:rPr>
              <w:t>DI VALUTAZIONE</w:t>
            </w:r>
          </w:p>
        </w:tc>
      </w:tr>
      <w:tr w:rsidR="002D229B" w:rsidRPr="001141AA" w:rsidTr="002F6A4E">
        <w:trPr>
          <w:trHeight w:val="340"/>
          <w:jc w:val="center"/>
        </w:trPr>
        <w:tc>
          <w:tcPr>
            <w:tcW w:w="5000" w:type="pct"/>
            <w:gridSpan w:val="4"/>
            <w:vAlign w:val="center"/>
          </w:tcPr>
          <w:p w:rsidR="002D229B" w:rsidRPr="001141AA" w:rsidRDefault="002D229B" w:rsidP="002F6A4E">
            <w:pPr>
              <w:pStyle w:val="Nessunaspaziatura"/>
              <w:jc w:val="both"/>
              <w:rPr>
                <w:rFonts w:ascii="Times New Roman" w:hAnsi="Times New Roman"/>
                <w:i/>
                <w:sz w:val="20"/>
                <w:szCs w:val="20"/>
              </w:rPr>
            </w:pPr>
            <w:r w:rsidRPr="001141AA">
              <w:rPr>
                <w:rFonts w:ascii="Times New Roman" w:hAnsi="Times New Roman"/>
                <w:i/>
                <w:sz w:val="20"/>
                <w:szCs w:val="20"/>
              </w:rPr>
              <w:t>Per la valutazione saranno adottati i criteri stabiliti dal POF d’Istituto e le griglie elab</w:t>
            </w:r>
            <w:r w:rsidR="00E47776">
              <w:rPr>
                <w:rFonts w:ascii="Times New Roman" w:hAnsi="Times New Roman"/>
                <w:i/>
                <w:sz w:val="20"/>
                <w:szCs w:val="20"/>
              </w:rPr>
              <w:t>orate dal DipartimentO.</w:t>
            </w:r>
            <w:r w:rsidRPr="001141AA">
              <w:rPr>
                <w:rFonts w:ascii="Times New Roman" w:hAnsi="Times New Roman"/>
                <w:i/>
                <w:sz w:val="20"/>
                <w:szCs w:val="20"/>
              </w:rPr>
              <w:t xml:space="preserve"> La valutazione terrà conto di:</w:t>
            </w:r>
          </w:p>
        </w:tc>
      </w:tr>
      <w:tr w:rsidR="002D229B" w:rsidRPr="001141AA" w:rsidTr="002F6A4E">
        <w:trPr>
          <w:trHeight w:val="283"/>
          <w:jc w:val="center"/>
        </w:trPr>
        <w:tc>
          <w:tcPr>
            <w:tcW w:w="199" w:type="pct"/>
            <w:vAlign w:val="center"/>
          </w:tcPr>
          <w:p w:rsidR="002D229B" w:rsidRPr="001141AA" w:rsidRDefault="000F3995" w:rsidP="002F6A4E">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2965" w:type="pct"/>
            <w:vAlign w:val="center"/>
          </w:tcPr>
          <w:p w:rsidR="002D229B" w:rsidRPr="001141AA" w:rsidRDefault="002D229B" w:rsidP="002F6A4E">
            <w:pPr>
              <w:pStyle w:val="Nessunaspaziatura"/>
              <w:rPr>
                <w:rFonts w:ascii="Times New Roman" w:hAnsi="Times New Roman"/>
                <w:sz w:val="20"/>
                <w:szCs w:val="20"/>
              </w:rPr>
            </w:pPr>
            <w:r w:rsidRPr="001141AA">
              <w:rPr>
                <w:rFonts w:ascii="Times New Roman" w:hAnsi="Times New Roman"/>
                <w:sz w:val="20"/>
                <w:szCs w:val="20"/>
              </w:rPr>
              <w:t xml:space="preserve">Livello individuale di acquisizione di conoscenze </w:t>
            </w:r>
          </w:p>
        </w:tc>
        <w:tc>
          <w:tcPr>
            <w:tcW w:w="213" w:type="pct"/>
            <w:vAlign w:val="center"/>
          </w:tcPr>
          <w:p w:rsidR="002D229B" w:rsidRPr="001141AA" w:rsidRDefault="000F3995" w:rsidP="002F6A4E">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1624" w:type="pct"/>
            <w:vAlign w:val="center"/>
          </w:tcPr>
          <w:p w:rsidR="002D229B" w:rsidRPr="001141AA" w:rsidRDefault="002D229B" w:rsidP="002F6A4E">
            <w:pPr>
              <w:pStyle w:val="Nessunaspaziatura"/>
              <w:rPr>
                <w:rFonts w:ascii="Times New Roman" w:hAnsi="Times New Roman"/>
                <w:sz w:val="20"/>
                <w:szCs w:val="20"/>
              </w:rPr>
            </w:pPr>
            <w:r w:rsidRPr="001141AA">
              <w:rPr>
                <w:rFonts w:ascii="Times New Roman" w:hAnsi="Times New Roman"/>
                <w:sz w:val="20"/>
                <w:szCs w:val="20"/>
              </w:rPr>
              <w:t>Impegno</w:t>
            </w:r>
          </w:p>
        </w:tc>
      </w:tr>
      <w:tr w:rsidR="002D229B" w:rsidRPr="001141AA" w:rsidTr="002F6A4E">
        <w:trPr>
          <w:trHeight w:val="283"/>
          <w:jc w:val="center"/>
        </w:trPr>
        <w:tc>
          <w:tcPr>
            <w:tcW w:w="199" w:type="pct"/>
            <w:vAlign w:val="center"/>
          </w:tcPr>
          <w:p w:rsidR="002D229B" w:rsidRPr="001141AA" w:rsidRDefault="000F3995" w:rsidP="002F6A4E">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2965" w:type="pct"/>
            <w:vAlign w:val="center"/>
          </w:tcPr>
          <w:p w:rsidR="002D229B" w:rsidRPr="001141AA" w:rsidRDefault="002D229B" w:rsidP="002F6A4E">
            <w:pPr>
              <w:pStyle w:val="Nessunaspaziatura"/>
              <w:rPr>
                <w:rFonts w:ascii="Times New Roman" w:hAnsi="Times New Roman"/>
                <w:sz w:val="20"/>
                <w:szCs w:val="20"/>
              </w:rPr>
            </w:pPr>
            <w:r w:rsidRPr="001141AA">
              <w:rPr>
                <w:rFonts w:ascii="Times New Roman" w:hAnsi="Times New Roman"/>
                <w:sz w:val="20"/>
                <w:szCs w:val="20"/>
              </w:rPr>
              <w:t>Livello individuale di acquisizione di abilità e competenze</w:t>
            </w:r>
          </w:p>
        </w:tc>
        <w:tc>
          <w:tcPr>
            <w:tcW w:w="213" w:type="pct"/>
            <w:vAlign w:val="center"/>
          </w:tcPr>
          <w:p w:rsidR="002D229B" w:rsidRPr="001141AA" w:rsidRDefault="000F3995" w:rsidP="002F6A4E">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1624" w:type="pct"/>
            <w:vAlign w:val="center"/>
          </w:tcPr>
          <w:p w:rsidR="002D229B" w:rsidRPr="001141AA" w:rsidRDefault="002D229B" w:rsidP="002F6A4E">
            <w:pPr>
              <w:pStyle w:val="Nessunaspaziatura"/>
              <w:rPr>
                <w:rFonts w:ascii="Times New Roman" w:hAnsi="Times New Roman"/>
                <w:sz w:val="20"/>
                <w:szCs w:val="20"/>
              </w:rPr>
            </w:pPr>
            <w:r w:rsidRPr="001141AA">
              <w:rPr>
                <w:rFonts w:ascii="Times New Roman" w:hAnsi="Times New Roman"/>
                <w:sz w:val="20"/>
                <w:szCs w:val="20"/>
              </w:rPr>
              <w:t>Partecipazione</w:t>
            </w:r>
          </w:p>
        </w:tc>
      </w:tr>
      <w:tr w:rsidR="002D229B" w:rsidRPr="001141AA" w:rsidTr="002F6A4E">
        <w:trPr>
          <w:trHeight w:val="283"/>
          <w:jc w:val="center"/>
        </w:trPr>
        <w:tc>
          <w:tcPr>
            <w:tcW w:w="199" w:type="pct"/>
            <w:vAlign w:val="center"/>
          </w:tcPr>
          <w:p w:rsidR="002D229B" w:rsidRPr="001141AA" w:rsidRDefault="000F3995" w:rsidP="002F6A4E">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2965" w:type="pct"/>
            <w:vAlign w:val="center"/>
          </w:tcPr>
          <w:p w:rsidR="002D229B" w:rsidRPr="001141AA" w:rsidRDefault="002D229B" w:rsidP="002F6A4E">
            <w:pPr>
              <w:pStyle w:val="Nessunaspaziatura"/>
              <w:rPr>
                <w:rFonts w:ascii="Times New Roman" w:hAnsi="Times New Roman"/>
                <w:sz w:val="20"/>
                <w:szCs w:val="20"/>
              </w:rPr>
            </w:pPr>
            <w:r w:rsidRPr="001141AA">
              <w:rPr>
                <w:rFonts w:ascii="Times New Roman" w:hAnsi="Times New Roman"/>
                <w:sz w:val="20"/>
                <w:szCs w:val="20"/>
              </w:rPr>
              <w:t>Progressi compiuti rispetto al livello di partenza</w:t>
            </w:r>
          </w:p>
        </w:tc>
        <w:tc>
          <w:tcPr>
            <w:tcW w:w="213" w:type="pct"/>
            <w:vAlign w:val="center"/>
          </w:tcPr>
          <w:p w:rsidR="002D229B" w:rsidRPr="001141AA" w:rsidRDefault="000F3995" w:rsidP="002F6A4E">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1624" w:type="pct"/>
            <w:vAlign w:val="center"/>
          </w:tcPr>
          <w:p w:rsidR="002D229B" w:rsidRPr="001141AA" w:rsidRDefault="002D229B" w:rsidP="002F6A4E">
            <w:pPr>
              <w:pStyle w:val="Nessunaspaziatura"/>
              <w:rPr>
                <w:rFonts w:ascii="Times New Roman" w:hAnsi="Times New Roman"/>
                <w:sz w:val="20"/>
                <w:szCs w:val="20"/>
              </w:rPr>
            </w:pPr>
            <w:r w:rsidRPr="001141AA">
              <w:rPr>
                <w:rFonts w:ascii="Times New Roman" w:hAnsi="Times New Roman"/>
                <w:sz w:val="20"/>
                <w:szCs w:val="20"/>
              </w:rPr>
              <w:t>Frequenza</w:t>
            </w:r>
          </w:p>
        </w:tc>
      </w:tr>
      <w:tr w:rsidR="002D229B" w:rsidRPr="001141AA" w:rsidTr="002F6A4E">
        <w:trPr>
          <w:trHeight w:val="283"/>
          <w:jc w:val="center"/>
        </w:trPr>
        <w:tc>
          <w:tcPr>
            <w:tcW w:w="199" w:type="pct"/>
            <w:vAlign w:val="center"/>
          </w:tcPr>
          <w:p w:rsidR="002D229B" w:rsidRPr="001141AA" w:rsidRDefault="000F3995" w:rsidP="002F6A4E">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2965" w:type="pct"/>
            <w:vAlign w:val="center"/>
          </w:tcPr>
          <w:p w:rsidR="002D229B" w:rsidRPr="001141AA" w:rsidRDefault="002D229B" w:rsidP="002F6A4E">
            <w:pPr>
              <w:pStyle w:val="Nessunaspaziatura"/>
              <w:rPr>
                <w:rFonts w:ascii="Times New Roman" w:hAnsi="Times New Roman"/>
                <w:sz w:val="20"/>
                <w:szCs w:val="20"/>
              </w:rPr>
            </w:pPr>
            <w:r w:rsidRPr="001141AA">
              <w:rPr>
                <w:rFonts w:ascii="Times New Roman" w:hAnsi="Times New Roman"/>
                <w:sz w:val="20"/>
                <w:szCs w:val="20"/>
              </w:rPr>
              <w:t>Interesse</w:t>
            </w:r>
          </w:p>
        </w:tc>
        <w:tc>
          <w:tcPr>
            <w:tcW w:w="213" w:type="pct"/>
            <w:vAlign w:val="center"/>
          </w:tcPr>
          <w:p w:rsidR="002D229B" w:rsidRPr="001141AA" w:rsidRDefault="000F3995" w:rsidP="002F6A4E">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1624" w:type="pct"/>
            <w:vAlign w:val="center"/>
          </w:tcPr>
          <w:p w:rsidR="002D229B" w:rsidRPr="001141AA" w:rsidRDefault="002D229B" w:rsidP="002F6A4E">
            <w:pPr>
              <w:pStyle w:val="Nessunaspaziatura"/>
              <w:rPr>
                <w:rFonts w:ascii="Times New Roman" w:hAnsi="Times New Roman"/>
                <w:sz w:val="20"/>
                <w:szCs w:val="20"/>
              </w:rPr>
            </w:pPr>
            <w:r w:rsidRPr="001141AA">
              <w:rPr>
                <w:rFonts w:ascii="Times New Roman" w:hAnsi="Times New Roman"/>
                <w:sz w:val="20"/>
                <w:szCs w:val="20"/>
              </w:rPr>
              <w:t>Comportamento</w:t>
            </w:r>
          </w:p>
        </w:tc>
      </w:tr>
    </w:tbl>
    <w:p w:rsidR="002D229B" w:rsidRPr="001141AA" w:rsidRDefault="002D229B" w:rsidP="00B00306">
      <w:pPr>
        <w:rPr>
          <w:sz w:val="20"/>
          <w:szCs w:val="20"/>
        </w:rPr>
      </w:pPr>
    </w:p>
    <w:p w:rsidR="002D229B" w:rsidRPr="001141AA" w:rsidRDefault="002D229B" w:rsidP="00B00306">
      <w:pPr>
        <w:ind w:left="340"/>
        <w:rPr>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7327F1" w:rsidRPr="001141AA" w:rsidTr="00532230">
        <w:tc>
          <w:tcPr>
            <w:tcW w:w="4889" w:type="dxa"/>
          </w:tcPr>
          <w:p w:rsidR="007327F1" w:rsidRPr="001141AA" w:rsidRDefault="00D2479B" w:rsidP="00D2479B">
            <w:pPr>
              <w:rPr>
                <w:sz w:val="20"/>
                <w:szCs w:val="20"/>
              </w:rPr>
            </w:pPr>
            <w:r>
              <w:rPr>
                <w:sz w:val="20"/>
                <w:szCs w:val="20"/>
              </w:rPr>
              <w:t xml:space="preserve">Santeramo in Colle, </w:t>
            </w:r>
            <w:r w:rsidR="00B1112F">
              <w:rPr>
                <w:sz w:val="20"/>
                <w:szCs w:val="20"/>
              </w:rPr>
              <w:t>1</w:t>
            </w:r>
            <w:r>
              <w:rPr>
                <w:sz w:val="20"/>
                <w:szCs w:val="20"/>
              </w:rPr>
              <w:t>7</w:t>
            </w:r>
            <w:r w:rsidR="007327F1" w:rsidRPr="001141AA">
              <w:rPr>
                <w:sz w:val="20"/>
                <w:szCs w:val="20"/>
              </w:rPr>
              <w:t>/1</w:t>
            </w:r>
            <w:r w:rsidR="005B737E">
              <w:rPr>
                <w:sz w:val="20"/>
                <w:szCs w:val="20"/>
              </w:rPr>
              <w:t>1/202</w:t>
            </w:r>
            <w:r w:rsidR="00B1112F">
              <w:rPr>
                <w:sz w:val="20"/>
                <w:szCs w:val="20"/>
              </w:rPr>
              <w:t>3</w:t>
            </w:r>
          </w:p>
        </w:tc>
        <w:tc>
          <w:tcPr>
            <w:tcW w:w="4889" w:type="dxa"/>
          </w:tcPr>
          <w:p w:rsidR="007327F1" w:rsidRPr="001141AA" w:rsidRDefault="007327F1" w:rsidP="00532230">
            <w:pPr>
              <w:rPr>
                <w:sz w:val="20"/>
                <w:szCs w:val="20"/>
              </w:rPr>
            </w:pPr>
          </w:p>
        </w:tc>
      </w:tr>
      <w:tr w:rsidR="007327F1" w:rsidRPr="001141AA" w:rsidTr="00532230">
        <w:tc>
          <w:tcPr>
            <w:tcW w:w="4889" w:type="dxa"/>
          </w:tcPr>
          <w:p w:rsidR="007327F1" w:rsidRPr="001141AA" w:rsidRDefault="007327F1" w:rsidP="00532230">
            <w:pPr>
              <w:rPr>
                <w:sz w:val="20"/>
                <w:szCs w:val="20"/>
              </w:rPr>
            </w:pPr>
          </w:p>
        </w:tc>
        <w:tc>
          <w:tcPr>
            <w:tcW w:w="4889" w:type="dxa"/>
          </w:tcPr>
          <w:p w:rsidR="00E47776" w:rsidRPr="001141AA" w:rsidRDefault="00E47776" w:rsidP="005B737E">
            <w:pPr>
              <w:jc w:val="center"/>
              <w:rPr>
                <w:sz w:val="20"/>
                <w:szCs w:val="20"/>
              </w:rPr>
            </w:pPr>
            <w:r>
              <w:rPr>
                <w:sz w:val="20"/>
                <w:szCs w:val="20"/>
              </w:rPr>
              <w:t>LA</w:t>
            </w:r>
            <w:r w:rsidR="005B737E">
              <w:rPr>
                <w:sz w:val="20"/>
                <w:szCs w:val="20"/>
              </w:rPr>
              <w:t xml:space="preserve"> DOCENTE</w:t>
            </w:r>
          </w:p>
        </w:tc>
      </w:tr>
      <w:tr w:rsidR="007327F1" w:rsidRPr="001141AA" w:rsidTr="00532230">
        <w:tc>
          <w:tcPr>
            <w:tcW w:w="4889" w:type="dxa"/>
          </w:tcPr>
          <w:p w:rsidR="007327F1" w:rsidRPr="001141AA" w:rsidRDefault="007327F1" w:rsidP="00532230">
            <w:pPr>
              <w:rPr>
                <w:sz w:val="20"/>
                <w:szCs w:val="20"/>
              </w:rPr>
            </w:pPr>
          </w:p>
        </w:tc>
        <w:tc>
          <w:tcPr>
            <w:tcW w:w="4889" w:type="dxa"/>
          </w:tcPr>
          <w:p w:rsidR="007327F1" w:rsidRPr="001141AA" w:rsidRDefault="00B1112F" w:rsidP="00532230">
            <w:pPr>
              <w:jc w:val="center"/>
              <w:rPr>
                <w:sz w:val="20"/>
                <w:szCs w:val="20"/>
              </w:rPr>
            </w:pPr>
            <w:r>
              <w:rPr>
                <w:sz w:val="20"/>
                <w:szCs w:val="20"/>
              </w:rPr>
              <w:t>Teresa Natile Martino</w:t>
            </w:r>
          </w:p>
        </w:tc>
      </w:tr>
    </w:tbl>
    <w:p w:rsidR="00F05051" w:rsidRPr="001141AA" w:rsidRDefault="00F05051" w:rsidP="005B737E">
      <w:pPr>
        <w:rPr>
          <w:sz w:val="20"/>
          <w:szCs w:val="20"/>
        </w:rPr>
      </w:pPr>
    </w:p>
    <w:sectPr w:rsidR="00F05051" w:rsidRPr="001141AA" w:rsidSect="009563FC">
      <w:pgSz w:w="11906" w:h="16838"/>
      <w:pgMar w:top="1276"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502" w:rsidRDefault="00640502" w:rsidP="008D7955">
      <w:r>
        <w:separator/>
      </w:r>
    </w:p>
  </w:endnote>
  <w:endnote w:type="continuationSeparator" w:id="1">
    <w:p w:rsidR="00640502" w:rsidRDefault="00640502" w:rsidP="008D79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Quattrocento Sans">
    <w:altName w:val="Times New Roman"/>
    <w:charset w:val="00"/>
    <w:family w:val="swiss"/>
    <w:pitch w:val="variable"/>
    <w:sig w:usb0="800000BF" w:usb1="4000005B"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502" w:rsidRDefault="00640502" w:rsidP="008D7955">
      <w:r>
        <w:separator/>
      </w:r>
    </w:p>
  </w:footnote>
  <w:footnote w:type="continuationSeparator" w:id="1">
    <w:p w:rsidR="00640502" w:rsidRDefault="00640502" w:rsidP="008D7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bullet"/>
      <w:lvlText w:val=""/>
      <w:lvlJc w:val="left"/>
      <w:pPr>
        <w:tabs>
          <w:tab w:val="num" w:pos="720"/>
        </w:tabs>
        <w:ind w:left="720" w:hanging="360"/>
      </w:pPr>
      <w:rPr>
        <w:rFonts w:ascii="Symbol" w:hAnsi="Symbol" w:cs="Symbol"/>
      </w:rPr>
    </w:lvl>
  </w:abstractNum>
  <w:abstractNum w:abstractNumId="1">
    <w:nsid w:val="0000000D"/>
    <w:multiLevelType w:val="singleLevel"/>
    <w:tmpl w:val="0000000D"/>
    <w:name w:val="WW8Num13"/>
    <w:lvl w:ilvl="0">
      <w:start w:val="1"/>
      <w:numFmt w:val="bullet"/>
      <w:lvlText w:val=""/>
      <w:lvlJc w:val="left"/>
      <w:pPr>
        <w:tabs>
          <w:tab w:val="num" w:pos="720"/>
        </w:tabs>
        <w:ind w:left="720" w:hanging="360"/>
      </w:pPr>
      <w:rPr>
        <w:rFonts w:ascii="Wingdings" w:hAnsi="Wingdings" w:cs="Times New Roman"/>
        <w:color w:val="auto"/>
        <w:lang w:val="it-IT"/>
      </w:rPr>
    </w:lvl>
  </w:abstractNum>
  <w:abstractNum w:abstractNumId="2">
    <w:nsid w:val="00000010"/>
    <w:multiLevelType w:val="singleLevel"/>
    <w:tmpl w:val="00000010"/>
    <w:name w:val="WW8Num16"/>
    <w:lvl w:ilvl="0">
      <w:start w:val="1"/>
      <w:numFmt w:val="bullet"/>
      <w:lvlText w:val=""/>
      <w:lvlJc w:val="left"/>
      <w:pPr>
        <w:tabs>
          <w:tab w:val="num" w:pos="720"/>
        </w:tabs>
        <w:ind w:left="720" w:hanging="360"/>
      </w:pPr>
      <w:rPr>
        <w:rFonts w:ascii="Wingdings" w:hAnsi="Wingdings" w:cs="Wingdings"/>
        <w:lang w:val="it-IT"/>
      </w:rPr>
    </w:lvl>
  </w:abstractNum>
  <w:abstractNum w:abstractNumId="3">
    <w:nsid w:val="00000011"/>
    <w:multiLevelType w:val="singleLevel"/>
    <w:tmpl w:val="00000011"/>
    <w:name w:val="WW8Num17"/>
    <w:lvl w:ilvl="0">
      <w:start w:val="1"/>
      <w:numFmt w:val="bullet"/>
      <w:lvlText w:val=""/>
      <w:lvlJc w:val="left"/>
      <w:pPr>
        <w:tabs>
          <w:tab w:val="num" w:pos="360"/>
        </w:tabs>
        <w:ind w:left="360" w:hanging="360"/>
      </w:pPr>
      <w:rPr>
        <w:rFonts w:ascii="Wingdings" w:hAnsi="Wingdings" w:cs="Wingdings"/>
        <w:sz w:val="16"/>
        <w:lang w:val="it-IT"/>
      </w:rPr>
    </w:lvl>
  </w:abstractNum>
  <w:abstractNum w:abstractNumId="4">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Times New Roman"/>
        <w:b/>
        <w:i w:val="0"/>
        <w:caps w:val="0"/>
        <w:smallCaps w:val="0"/>
        <w:strike w:val="0"/>
        <w:dstrike w:val="0"/>
        <w:vanish w:val="0"/>
        <w:color w:val="000000"/>
        <w:position w:val="0"/>
        <w:sz w:val="24"/>
        <w:vertAlign w:val="baseline"/>
        <w:lang w:val="it-IT"/>
      </w:rPr>
    </w:lvl>
  </w:abstractNum>
  <w:abstractNum w:abstractNumId="5">
    <w:nsid w:val="1126040B"/>
    <w:multiLevelType w:val="hybridMultilevel"/>
    <w:tmpl w:val="5ED0BD52"/>
    <w:lvl w:ilvl="0" w:tplc="17A8D880">
      <w:start w:val="9"/>
      <w:numFmt w:val="decimal"/>
      <w:lvlText w:val="%1."/>
      <w:lvlJc w:val="left"/>
      <w:pPr>
        <w:tabs>
          <w:tab w:val="num" w:pos="840"/>
        </w:tabs>
        <w:ind w:left="84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171D743E"/>
    <w:multiLevelType w:val="hybridMultilevel"/>
    <w:tmpl w:val="39A014F0"/>
    <w:lvl w:ilvl="0" w:tplc="A296C9CC">
      <w:start w:val="3"/>
      <w:numFmt w:val="decimal"/>
      <w:lvlText w:val="%1."/>
      <w:lvlJc w:val="left"/>
      <w:pPr>
        <w:tabs>
          <w:tab w:val="num" w:pos="840"/>
        </w:tabs>
        <w:ind w:left="840" w:hanging="360"/>
      </w:pPr>
      <w:rPr>
        <w:rFonts w:cs="Arial"/>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nsid w:val="17A82EB1"/>
    <w:multiLevelType w:val="hybridMultilevel"/>
    <w:tmpl w:val="FBD23AFA"/>
    <w:lvl w:ilvl="0" w:tplc="A8E602A4">
      <w:start w:val="1"/>
      <w:numFmt w:val="bullet"/>
      <w:lvlText w:val="-"/>
      <w:lvlJc w:val="left"/>
      <w:pPr>
        <w:ind w:left="1210" w:hanging="360"/>
      </w:pPr>
      <w:rPr>
        <w:rFonts w:ascii="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814736E"/>
    <w:multiLevelType w:val="hybridMultilevel"/>
    <w:tmpl w:val="1D56D514"/>
    <w:lvl w:ilvl="0" w:tplc="DD884CB6">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B9B4C37"/>
    <w:multiLevelType w:val="multilevel"/>
    <w:tmpl w:val="3A762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1D1F7194"/>
    <w:multiLevelType w:val="multilevel"/>
    <w:tmpl w:val="3168F28A"/>
    <w:lvl w:ilvl="0">
      <w:start w:val="1"/>
      <w:numFmt w:val="bullet"/>
      <w:lvlText w:val="-"/>
      <w:lvlJc w:val="left"/>
      <w:pPr>
        <w:ind w:left="3620" w:hanging="360"/>
      </w:pPr>
      <w:rPr>
        <w:rFonts w:ascii="Times New Roman" w:eastAsia="Times New Roman" w:hAnsi="Times New Roman" w:cs="Times New Roman"/>
      </w:rPr>
    </w:lvl>
    <w:lvl w:ilvl="1">
      <w:start w:val="1"/>
      <w:numFmt w:val="bullet"/>
      <w:lvlText w:val="o"/>
      <w:lvlJc w:val="left"/>
      <w:pPr>
        <w:ind w:left="3490" w:hanging="360"/>
      </w:pPr>
      <w:rPr>
        <w:rFonts w:ascii="Courier New" w:eastAsia="Courier New" w:hAnsi="Courier New" w:cs="Courier New"/>
      </w:rPr>
    </w:lvl>
    <w:lvl w:ilvl="2">
      <w:start w:val="1"/>
      <w:numFmt w:val="bullet"/>
      <w:lvlText w:val="▪"/>
      <w:lvlJc w:val="left"/>
      <w:pPr>
        <w:ind w:left="4210" w:hanging="360"/>
      </w:pPr>
      <w:rPr>
        <w:rFonts w:ascii="Noto Sans Symbols" w:eastAsia="Noto Sans Symbols" w:hAnsi="Noto Sans Symbols" w:cs="Noto Sans Symbols"/>
      </w:rPr>
    </w:lvl>
    <w:lvl w:ilvl="3">
      <w:start w:val="1"/>
      <w:numFmt w:val="bullet"/>
      <w:lvlText w:val="●"/>
      <w:lvlJc w:val="left"/>
      <w:pPr>
        <w:ind w:left="4930" w:hanging="360"/>
      </w:pPr>
      <w:rPr>
        <w:rFonts w:ascii="Noto Sans Symbols" w:eastAsia="Noto Sans Symbols" w:hAnsi="Noto Sans Symbols" w:cs="Noto Sans Symbols"/>
      </w:rPr>
    </w:lvl>
    <w:lvl w:ilvl="4">
      <w:start w:val="1"/>
      <w:numFmt w:val="bullet"/>
      <w:lvlText w:val="o"/>
      <w:lvlJc w:val="left"/>
      <w:pPr>
        <w:ind w:left="5650" w:hanging="360"/>
      </w:pPr>
      <w:rPr>
        <w:rFonts w:ascii="Courier New" w:eastAsia="Courier New" w:hAnsi="Courier New" w:cs="Courier New"/>
      </w:rPr>
    </w:lvl>
    <w:lvl w:ilvl="5">
      <w:start w:val="1"/>
      <w:numFmt w:val="bullet"/>
      <w:lvlText w:val="▪"/>
      <w:lvlJc w:val="left"/>
      <w:pPr>
        <w:ind w:left="6370" w:hanging="360"/>
      </w:pPr>
      <w:rPr>
        <w:rFonts w:ascii="Noto Sans Symbols" w:eastAsia="Noto Sans Symbols" w:hAnsi="Noto Sans Symbols" w:cs="Noto Sans Symbols"/>
      </w:rPr>
    </w:lvl>
    <w:lvl w:ilvl="6">
      <w:start w:val="1"/>
      <w:numFmt w:val="bullet"/>
      <w:lvlText w:val="●"/>
      <w:lvlJc w:val="left"/>
      <w:pPr>
        <w:ind w:left="7090" w:hanging="360"/>
      </w:pPr>
      <w:rPr>
        <w:rFonts w:ascii="Noto Sans Symbols" w:eastAsia="Noto Sans Symbols" w:hAnsi="Noto Sans Symbols" w:cs="Noto Sans Symbols"/>
      </w:rPr>
    </w:lvl>
    <w:lvl w:ilvl="7">
      <w:start w:val="1"/>
      <w:numFmt w:val="bullet"/>
      <w:lvlText w:val="o"/>
      <w:lvlJc w:val="left"/>
      <w:pPr>
        <w:ind w:left="7810" w:hanging="360"/>
      </w:pPr>
      <w:rPr>
        <w:rFonts w:ascii="Courier New" w:eastAsia="Courier New" w:hAnsi="Courier New" w:cs="Courier New"/>
      </w:rPr>
    </w:lvl>
    <w:lvl w:ilvl="8">
      <w:start w:val="1"/>
      <w:numFmt w:val="bullet"/>
      <w:lvlText w:val="▪"/>
      <w:lvlJc w:val="left"/>
      <w:pPr>
        <w:ind w:left="8530" w:hanging="360"/>
      </w:pPr>
      <w:rPr>
        <w:rFonts w:ascii="Noto Sans Symbols" w:eastAsia="Noto Sans Symbols" w:hAnsi="Noto Sans Symbols" w:cs="Noto Sans Symbols"/>
      </w:rPr>
    </w:lvl>
  </w:abstractNum>
  <w:abstractNum w:abstractNumId="11">
    <w:nsid w:val="1D977029"/>
    <w:multiLevelType w:val="hybridMultilevel"/>
    <w:tmpl w:val="88A2105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nsid w:val="2009326C"/>
    <w:multiLevelType w:val="multilevel"/>
    <w:tmpl w:val="8DD4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946156"/>
    <w:multiLevelType w:val="multilevel"/>
    <w:tmpl w:val="ED14C57A"/>
    <w:lvl w:ilvl="0">
      <w:start w:val="1"/>
      <w:numFmt w:val="bullet"/>
      <w:lvlText w:val="▪"/>
      <w:lvlJc w:val="left"/>
      <w:pPr>
        <w:ind w:left="720" w:hanging="360"/>
      </w:pPr>
      <w:rPr>
        <w:rFonts w:ascii="Noto Sans Symbols" w:eastAsia="Noto Sans Symbols" w:hAnsi="Noto Sans Symbols" w:cs="Noto Sans Symbols"/>
        <w:b/>
        <w:i w:val="0"/>
        <w:smallCaps w:val="0"/>
        <w:strike w:val="0"/>
        <w:color w:val="000000"/>
        <w:sz w:val="24"/>
        <w:szCs w:val="2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9A96F10"/>
    <w:multiLevelType w:val="multilevel"/>
    <w:tmpl w:val="FB0E0A4C"/>
    <w:lvl w:ilvl="0">
      <w:start w:val="1"/>
      <w:numFmt w:val="bullet"/>
      <w:lvlText w:val="▪"/>
      <w:lvlJc w:val="left"/>
      <w:pPr>
        <w:ind w:left="720" w:hanging="360"/>
      </w:pPr>
      <w:rPr>
        <w:rFonts w:ascii="Noto Sans Symbols" w:eastAsia="Noto Sans Symbols" w:hAnsi="Noto Sans Symbols" w:cs="Noto Sans Symbols"/>
        <w:b/>
        <w:i w:val="0"/>
        <w:smallCaps w:val="0"/>
        <w:strike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29C064C1"/>
    <w:multiLevelType w:val="multilevel"/>
    <w:tmpl w:val="34AE48D2"/>
    <w:lvl w:ilvl="0">
      <w:start w:val="1"/>
      <w:numFmt w:val="bullet"/>
      <w:lvlText w:val="•"/>
      <w:lvlJc w:val="left"/>
      <w:pPr>
        <w:ind w:left="124" w:hanging="124"/>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52" w:hanging="1152"/>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2" w:hanging="1872"/>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2" w:hanging="2592"/>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2" w:hanging="3312"/>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2" w:hanging="4032"/>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2" w:hanging="4752"/>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2" w:hanging="5472"/>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2" w:hanging="6192"/>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6">
    <w:nsid w:val="68DA539F"/>
    <w:multiLevelType w:val="hybridMultilevel"/>
    <w:tmpl w:val="B0564A1A"/>
    <w:lvl w:ilvl="0" w:tplc="0410000F">
      <w:start w:val="1"/>
      <w:numFmt w:val="decimal"/>
      <w:lvlText w:val="%1."/>
      <w:lvlJc w:val="left"/>
      <w:pPr>
        <w:tabs>
          <w:tab w:val="num" w:pos="720"/>
        </w:tabs>
        <w:ind w:left="720" w:hanging="360"/>
      </w:pPr>
      <w:rPr>
        <w:rFonts w:cs="Times New Roman" w:hint="default"/>
        <w:b w:val="0"/>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6B4914CF"/>
    <w:multiLevelType w:val="hybridMultilevel"/>
    <w:tmpl w:val="202ED0C0"/>
    <w:lvl w:ilvl="0" w:tplc="4940A75C">
      <w:start w:val="1"/>
      <w:numFmt w:val="bullet"/>
      <w:lvlText w:val=""/>
      <w:lvlJc w:val="left"/>
      <w:pPr>
        <w:ind w:left="720" w:hanging="360"/>
      </w:pPr>
      <w:rPr>
        <w:rFonts w:ascii="Wingdings" w:hAnsi="Wingdings" w:cs="Wingdings" w:hint="default"/>
        <w:sz w:val="24"/>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825047A"/>
    <w:multiLevelType w:val="multilevel"/>
    <w:tmpl w:val="C23E6D1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12"/>
  </w:num>
  <w:num w:numId="6">
    <w:abstractNumId w:val="5"/>
  </w:num>
  <w:num w:numId="7">
    <w:abstractNumId w:val="17"/>
  </w:num>
  <w:num w:numId="8">
    <w:abstractNumId w:val="2"/>
  </w:num>
  <w:num w:numId="9">
    <w:abstractNumId w:val="4"/>
  </w:num>
  <w:num w:numId="10">
    <w:abstractNumId w:val="8"/>
  </w:num>
  <w:num w:numId="11">
    <w:abstractNumId w:val="1"/>
  </w:num>
  <w:num w:numId="12">
    <w:abstractNumId w:val="3"/>
  </w:num>
  <w:num w:numId="13">
    <w:abstractNumId w:val="7"/>
  </w:num>
  <w:num w:numId="14">
    <w:abstractNumId w:val="4"/>
  </w:num>
  <w:num w:numId="15">
    <w:abstractNumId w:val="18"/>
  </w:num>
  <w:num w:numId="16">
    <w:abstractNumId w:val="9"/>
  </w:num>
  <w:num w:numId="17">
    <w:abstractNumId w:val="14"/>
  </w:num>
  <w:num w:numId="18">
    <w:abstractNumId w:val="10"/>
  </w:num>
  <w:num w:numId="19">
    <w:abstractNumId w:val="0"/>
  </w:num>
  <w:num w:numId="20">
    <w:abstractNumId w:val="1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B00306"/>
    <w:rsid w:val="00004E8D"/>
    <w:rsid w:val="0001666C"/>
    <w:rsid w:val="00047F46"/>
    <w:rsid w:val="00050EF3"/>
    <w:rsid w:val="000516A5"/>
    <w:rsid w:val="000666A2"/>
    <w:rsid w:val="00072664"/>
    <w:rsid w:val="00083BC7"/>
    <w:rsid w:val="000F3995"/>
    <w:rsid w:val="001141AA"/>
    <w:rsid w:val="0019764B"/>
    <w:rsid w:val="001A36EB"/>
    <w:rsid w:val="001C210D"/>
    <w:rsid w:val="00241DD8"/>
    <w:rsid w:val="00255BEB"/>
    <w:rsid w:val="002939BB"/>
    <w:rsid w:val="002954CD"/>
    <w:rsid w:val="002D229B"/>
    <w:rsid w:val="002E2590"/>
    <w:rsid w:val="002E4B58"/>
    <w:rsid w:val="002F6A4E"/>
    <w:rsid w:val="00310144"/>
    <w:rsid w:val="00316A0A"/>
    <w:rsid w:val="00354D9D"/>
    <w:rsid w:val="003655B5"/>
    <w:rsid w:val="003709F6"/>
    <w:rsid w:val="003724D5"/>
    <w:rsid w:val="0037663F"/>
    <w:rsid w:val="00384596"/>
    <w:rsid w:val="003B67A3"/>
    <w:rsid w:val="003C5157"/>
    <w:rsid w:val="004066E5"/>
    <w:rsid w:val="0041754F"/>
    <w:rsid w:val="00440484"/>
    <w:rsid w:val="00476833"/>
    <w:rsid w:val="00483947"/>
    <w:rsid w:val="0049704F"/>
    <w:rsid w:val="004A5A74"/>
    <w:rsid w:val="004E197B"/>
    <w:rsid w:val="004E3C85"/>
    <w:rsid w:val="005039A1"/>
    <w:rsid w:val="00531EBD"/>
    <w:rsid w:val="00532230"/>
    <w:rsid w:val="00541446"/>
    <w:rsid w:val="00583358"/>
    <w:rsid w:val="00594061"/>
    <w:rsid w:val="005953CC"/>
    <w:rsid w:val="00596ECE"/>
    <w:rsid w:val="00597730"/>
    <w:rsid w:val="005B737E"/>
    <w:rsid w:val="005E2BF9"/>
    <w:rsid w:val="005E42DA"/>
    <w:rsid w:val="005E7A83"/>
    <w:rsid w:val="005F5E60"/>
    <w:rsid w:val="006129CA"/>
    <w:rsid w:val="00640502"/>
    <w:rsid w:val="006428CA"/>
    <w:rsid w:val="00667A42"/>
    <w:rsid w:val="00670F3D"/>
    <w:rsid w:val="00672E72"/>
    <w:rsid w:val="006A3457"/>
    <w:rsid w:val="006A6A60"/>
    <w:rsid w:val="006C2EF3"/>
    <w:rsid w:val="007052DD"/>
    <w:rsid w:val="00730941"/>
    <w:rsid w:val="007323F5"/>
    <w:rsid w:val="007327F1"/>
    <w:rsid w:val="00746F4E"/>
    <w:rsid w:val="00750BBF"/>
    <w:rsid w:val="007650C9"/>
    <w:rsid w:val="007900ED"/>
    <w:rsid w:val="007C4513"/>
    <w:rsid w:val="007D064C"/>
    <w:rsid w:val="00800696"/>
    <w:rsid w:val="00804EA2"/>
    <w:rsid w:val="00812AC7"/>
    <w:rsid w:val="00832967"/>
    <w:rsid w:val="00837653"/>
    <w:rsid w:val="008565A1"/>
    <w:rsid w:val="008727EE"/>
    <w:rsid w:val="0088498B"/>
    <w:rsid w:val="008A0DA7"/>
    <w:rsid w:val="008B4A90"/>
    <w:rsid w:val="008C66FB"/>
    <w:rsid w:val="008C6FDA"/>
    <w:rsid w:val="008D7955"/>
    <w:rsid w:val="008E42CE"/>
    <w:rsid w:val="008E4F98"/>
    <w:rsid w:val="008F37FF"/>
    <w:rsid w:val="008F7320"/>
    <w:rsid w:val="008F7F29"/>
    <w:rsid w:val="009052E7"/>
    <w:rsid w:val="00910787"/>
    <w:rsid w:val="00923206"/>
    <w:rsid w:val="00950BF9"/>
    <w:rsid w:val="009563FC"/>
    <w:rsid w:val="00957048"/>
    <w:rsid w:val="009B5AF5"/>
    <w:rsid w:val="009C79F7"/>
    <w:rsid w:val="009D68EA"/>
    <w:rsid w:val="009E7B4A"/>
    <w:rsid w:val="00A0469E"/>
    <w:rsid w:val="00AD577B"/>
    <w:rsid w:val="00AD58C2"/>
    <w:rsid w:val="00AE7FF8"/>
    <w:rsid w:val="00B00306"/>
    <w:rsid w:val="00B00BCA"/>
    <w:rsid w:val="00B052A2"/>
    <w:rsid w:val="00B1112F"/>
    <w:rsid w:val="00B3206E"/>
    <w:rsid w:val="00B43029"/>
    <w:rsid w:val="00B66819"/>
    <w:rsid w:val="00B9768E"/>
    <w:rsid w:val="00BD195B"/>
    <w:rsid w:val="00C57BD8"/>
    <w:rsid w:val="00CE14B2"/>
    <w:rsid w:val="00CE3CCA"/>
    <w:rsid w:val="00CF00E7"/>
    <w:rsid w:val="00D01FFC"/>
    <w:rsid w:val="00D02240"/>
    <w:rsid w:val="00D12F95"/>
    <w:rsid w:val="00D2479B"/>
    <w:rsid w:val="00D369E4"/>
    <w:rsid w:val="00D7240E"/>
    <w:rsid w:val="00D74FCC"/>
    <w:rsid w:val="00D839DF"/>
    <w:rsid w:val="00D97695"/>
    <w:rsid w:val="00DC7472"/>
    <w:rsid w:val="00DE5107"/>
    <w:rsid w:val="00E054E0"/>
    <w:rsid w:val="00E354DC"/>
    <w:rsid w:val="00E35A1D"/>
    <w:rsid w:val="00E43B6F"/>
    <w:rsid w:val="00E47776"/>
    <w:rsid w:val="00E54848"/>
    <w:rsid w:val="00EC553A"/>
    <w:rsid w:val="00EE1250"/>
    <w:rsid w:val="00EF7C0E"/>
    <w:rsid w:val="00F05051"/>
    <w:rsid w:val="00F2473E"/>
    <w:rsid w:val="00FB0D89"/>
    <w:rsid w:val="00FF1D7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0306"/>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00306"/>
    <w:pPr>
      <w:keepNext/>
      <w:spacing w:before="240" w:after="60"/>
      <w:outlineLvl w:val="0"/>
    </w:pPr>
    <w:rPr>
      <w:rFonts w:ascii="Arial" w:hAnsi="Arial" w:cs="Arial"/>
      <w:b/>
      <w:bCs/>
      <w:kern w:val="32"/>
      <w:sz w:val="32"/>
      <w:szCs w:val="32"/>
    </w:rPr>
  </w:style>
  <w:style w:type="paragraph" w:styleId="Titolo3">
    <w:name w:val="heading 3"/>
    <w:basedOn w:val="Default"/>
    <w:next w:val="Default"/>
    <w:link w:val="Titolo3Carattere"/>
    <w:uiPriority w:val="99"/>
    <w:qFormat/>
    <w:rsid w:val="00B00306"/>
    <w:pPr>
      <w:outlineLvl w:val="2"/>
    </w:pPr>
    <w:rPr>
      <w:color w:val="auto"/>
    </w:rPr>
  </w:style>
  <w:style w:type="paragraph" w:styleId="Titolo8">
    <w:name w:val="heading 8"/>
    <w:basedOn w:val="Default"/>
    <w:next w:val="Default"/>
    <w:link w:val="Titolo8Carattere"/>
    <w:uiPriority w:val="99"/>
    <w:qFormat/>
    <w:rsid w:val="00B00306"/>
    <w:pPr>
      <w:outlineLvl w:val="7"/>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00306"/>
    <w:rPr>
      <w:rFonts w:ascii="Arial" w:hAnsi="Arial" w:cs="Arial"/>
      <w:b/>
      <w:bCs/>
      <w:kern w:val="32"/>
      <w:sz w:val="32"/>
      <w:szCs w:val="32"/>
      <w:lang w:eastAsia="it-IT"/>
    </w:rPr>
  </w:style>
  <w:style w:type="character" w:customStyle="1" w:styleId="Titolo3Carattere">
    <w:name w:val="Titolo 3 Carattere"/>
    <w:basedOn w:val="Carpredefinitoparagrafo"/>
    <w:link w:val="Titolo3"/>
    <w:uiPriority w:val="99"/>
    <w:locked/>
    <w:rsid w:val="00B00306"/>
    <w:rPr>
      <w:rFonts w:ascii="Times New Roman" w:hAnsi="Times New Roman" w:cs="Times New Roman"/>
      <w:sz w:val="24"/>
      <w:szCs w:val="24"/>
      <w:lang w:eastAsia="it-IT"/>
    </w:rPr>
  </w:style>
  <w:style w:type="character" w:customStyle="1" w:styleId="Titolo8Carattere">
    <w:name w:val="Titolo 8 Carattere"/>
    <w:basedOn w:val="Carpredefinitoparagrafo"/>
    <w:link w:val="Titolo8"/>
    <w:uiPriority w:val="99"/>
    <w:locked/>
    <w:rsid w:val="00B00306"/>
    <w:rPr>
      <w:rFonts w:ascii="Times New Roman" w:hAnsi="Times New Roman" w:cs="Times New Roman"/>
      <w:sz w:val="24"/>
      <w:szCs w:val="24"/>
      <w:lang w:eastAsia="it-IT"/>
    </w:rPr>
  </w:style>
  <w:style w:type="character" w:styleId="Collegamentoipertestuale">
    <w:name w:val="Hyperlink"/>
    <w:basedOn w:val="Carpredefinitoparagrafo"/>
    <w:uiPriority w:val="99"/>
    <w:rsid w:val="00B00306"/>
    <w:rPr>
      <w:rFonts w:cs="Times New Roman"/>
      <w:color w:val="0000FF"/>
      <w:u w:val="single"/>
    </w:rPr>
  </w:style>
  <w:style w:type="paragraph" w:customStyle="1" w:styleId="Default">
    <w:name w:val="Default"/>
    <w:uiPriority w:val="99"/>
    <w:rsid w:val="00B00306"/>
    <w:pPr>
      <w:autoSpaceDE w:val="0"/>
      <w:autoSpaceDN w:val="0"/>
      <w:adjustRightInd w:val="0"/>
    </w:pPr>
    <w:rPr>
      <w:rFonts w:ascii="Times New Roman" w:eastAsia="Times New Roman" w:hAnsi="Times New Roman"/>
      <w:color w:val="000000"/>
      <w:sz w:val="24"/>
      <w:szCs w:val="24"/>
    </w:rPr>
  </w:style>
  <w:style w:type="paragraph" w:styleId="Nessunaspaziatura">
    <w:name w:val="No Spacing"/>
    <w:uiPriority w:val="99"/>
    <w:qFormat/>
    <w:rsid w:val="00B00306"/>
    <w:rPr>
      <w:rFonts w:eastAsia="Times New Roman"/>
    </w:rPr>
  </w:style>
  <w:style w:type="paragraph" w:styleId="Intestazione">
    <w:name w:val="header"/>
    <w:basedOn w:val="Default"/>
    <w:next w:val="Default"/>
    <w:link w:val="IntestazioneCarattere"/>
    <w:rsid w:val="00B00306"/>
    <w:rPr>
      <w:color w:val="auto"/>
    </w:rPr>
  </w:style>
  <w:style w:type="character" w:customStyle="1" w:styleId="IntestazioneCarattere">
    <w:name w:val="Intestazione Carattere"/>
    <w:basedOn w:val="Carpredefinitoparagrafo"/>
    <w:link w:val="Intestazione"/>
    <w:locked/>
    <w:rsid w:val="00B00306"/>
    <w:rPr>
      <w:rFonts w:ascii="Times New Roman" w:hAnsi="Times New Roman" w:cs="Times New Roman"/>
      <w:sz w:val="24"/>
      <w:szCs w:val="24"/>
      <w:lang w:eastAsia="it-IT"/>
    </w:rPr>
  </w:style>
  <w:style w:type="paragraph" w:styleId="NormaleWeb">
    <w:name w:val="Normal (Web)"/>
    <w:basedOn w:val="Normale"/>
    <w:uiPriority w:val="99"/>
    <w:rsid w:val="00B00306"/>
    <w:pPr>
      <w:spacing w:before="100" w:beforeAutospacing="1" w:after="100" w:afterAutospacing="1"/>
    </w:pPr>
  </w:style>
  <w:style w:type="paragraph" w:styleId="Pidipagina">
    <w:name w:val="footer"/>
    <w:basedOn w:val="Normale"/>
    <w:link w:val="PidipaginaCarattere"/>
    <w:uiPriority w:val="99"/>
    <w:semiHidden/>
    <w:unhideWhenUsed/>
    <w:rsid w:val="008D795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D7955"/>
    <w:rPr>
      <w:rFonts w:ascii="Times New Roman" w:eastAsia="Times New Roman" w:hAnsi="Times New Roman"/>
      <w:sz w:val="24"/>
      <w:szCs w:val="24"/>
    </w:rPr>
  </w:style>
  <w:style w:type="paragraph" w:styleId="Testofumetto">
    <w:name w:val="Balloon Text"/>
    <w:basedOn w:val="Normale"/>
    <w:link w:val="TestofumettoCarattere"/>
    <w:semiHidden/>
    <w:unhideWhenUsed/>
    <w:rsid w:val="007650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50C9"/>
    <w:rPr>
      <w:rFonts w:ascii="Tahoma" w:eastAsia="Times New Roman" w:hAnsi="Tahoma" w:cs="Tahoma"/>
      <w:sz w:val="16"/>
      <w:szCs w:val="16"/>
    </w:rPr>
  </w:style>
  <w:style w:type="paragraph" w:customStyle="1" w:styleId="a">
    <w:basedOn w:val="Normale"/>
    <w:next w:val="Corpodeltesto"/>
    <w:link w:val="CorpodeltestoCarattere"/>
    <w:unhideWhenUsed/>
    <w:rsid w:val="004A5A74"/>
    <w:pPr>
      <w:spacing w:after="120"/>
    </w:pPr>
    <w:rPr>
      <w:rFonts w:ascii="Calibri" w:eastAsia="Calibri" w:hAnsi="Calibri"/>
    </w:rPr>
  </w:style>
  <w:style w:type="character" w:customStyle="1" w:styleId="CorpodeltestoCarattere">
    <w:name w:val="Corpo del testo Carattere"/>
    <w:link w:val="a"/>
    <w:rsid w:val="004A5A74"/>
    <w:rPr>
      <w:sz w:val="24"/>
      <w:szCs w:val="24"/>
    </w:rPr>
  </w:style>
  <w:style w:type="paragraph" w:styleId="Corpodeltesto">
    <w:name w:val="Body Text"/>
    <w:basedOn w:val="Normale"/>
    <w:link w:val="CorpodeltestoCarattere1"/>
    <w:uiPriority w:val="99"/>
    <w:semiHidden/>
    <w:unhideWhenUsed/>
    <w:rsid w:val="004A5A74"/>
    <w:pPr>
      <w:spacing w:after="120"/>
    </w:pPr>
  </w:style>
  <w:style w:type="character" w:customStyle="1" w:styleId="CorpodeltestoCarattere1">
    <w:name w:val="Corpo del testo Carattere1"/>
    <w:basedOn w:val="Carpredefinitoparagrafo"/>
    <w:link w:val="Corpodeltesto"/>
    <w:uiPriority w:val="99"/>
    <w:semiHidden/>
    <w:rsid w:val="004A5A74"/>
    <w:rPr>
      <w:rFonts w:ascii="Times New Roman" w:eastAsia="Times New Roman" w:hAnsi="Times New Roman"/>
      <w:sz w:val="24"/>
      <w:szCs w:val="24"/>
    </w:rPr>
  </w:style>
  <w:style w:type="table" w:styleId="Grigliatabella">
    <w:name w:val="Table Grid"/>
    <w:basedOn w:val="Tabellanormale"/>
    <w:locked/>
    <w:rsid w:val="007327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E197B"/>
    <w:pPr>
      <w:ind w:left="720"/>
      <w:contextualSpacing/>
    </w:pPr>
  </w:style>
  <w:style w:type="character" w:customStyle="1" w:styleId="WW8Num1z4">
    <w:name w:val="WW8Num1z4"/>
    <w:rsid w:val="00440484"/>
  </w:style>
</w:styles>
</file>

<file path=word/webSettings.xml><?xml version="1.0" encoding="utf-8"?>
<w:webSettings xmlns:r="http://schemas.openxmlformats.org/officeDocument/2006/relationships" xmlns:w="http://schemas.openxmlformats.org/wordprocessingml/2006/main">
  <w:divs>
    <w:div w:id="169106484">
      <w:bodyDiv w:val="1"/>
      <w:marLeft w:val="0"/>
      <w:marRight w:val="0"/>
      <w:marTop w:val="0"/>
      <w:marBottom w:val="0"/>
      <w:divBdr>
        <w:top w:val="none" w:sz="0" w:space="0" w:color="auto"/>
        <w:left w:val="none" w:sz="0" w:space="0" w:color="auto"/>
        <w:bottom w:val="none" w:sz="0" w:space="0" w:color="auto"/>
        <w:right w:val="none" w:sz="0" w:space="0" w:color="auto"/>
      </w:divBdr>
    </w:div>
    <w:div w:id="15059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2614</Words>
  <Characters>14905</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Istituto di Istruzione Secondaria Superiore</vt:lpstr>
    </vt:vector>
  </TitlesOfParts>
  <Company/>
  <LinksUpToDate>false</LinksUpToDate>
  <CharactersWithSpaces>17485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di Istruzione Secondaria Superiore</dc:title>
  <dc:creator>segreteria</dc:creator>
  <cp:lastModifiedBy>Win 7</cp:lastModifiedBy>
  <cp:revision>2</cp:revision>
  <dcterms:created xsi:type="dcterms:W3CDTF">2023-11-18T10:08:00Z</dcterms:created>
  <dcterms:modified xsi:type="dcterms:W3CDTF">2023-11-18T10:08:00Z</dcterms:modified>
</cp:coreProperties>
</file>